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44" w:rsidRPr="00865C55" w:rsidRDefault="00264644" w:rsidP="007F76F4">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378586BE" wp14:editId="188EECDC">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rsidR="00264644" w:rsidRPr="003C5141" w:rsidRDefault="00264644" w:rsidP="0026464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3E21727D" wp14:editId="2431F297">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64644" w:rsidRPr="00865C55" w:rsidRDefault="00264644" w:rsidP="007F76F4">
      <w:pPr>
        <w:ind w:right="-2"/>
        <w:jc w:val="center"/>
        <w:rPr>
          <w:rFonts w:ascii="PT Astra Serif" w:eastAsia="Calibri" w:hAnsi="PT Astra Serif"/>
        </w:rPr>
      </w:pPr>
    </w:p>
    <w:p w:rsidR="00264644" w:rsidRPr="00865C55" w:rsidRDefault="00264644" w:rsidP="007F76F4">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264644" w:rsidRPr="00865C55" w:rsidRDefault="00264644" w:rsidP="007F76F4">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264644" w:rsidRPr="00865C55" w:rsidRDefault="00264644" w:rsidP="007F76F4">
      <w:pPr>
        <w:ind w:right="-2"/>
        <w:jc w:val="center"/>
        <w:rPr>
          <w:rFonts w:ascii="PT Astra Serif" w:eastAsia="Calibri" w:hAnsi="PT Astra Serif"/>
          <w:sz w:val="28"/>
          <w:szCs w:val="28"/>
        </w:rPr>
      </w:pPr>
    </w:p>
    <w:p w:rsidR="00264644" w:rsidRPr="00865C55" w:rsidRDefault="00264644" w:rsidP="007F76F4">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4E6A19" w:rsidRPr="00F200B4" w:rsidRDefault="004E6A19" w:rsidP="004E6A19">
      <w:pPr>
        <w:rPr>
          <w:rFonts w:ascii="PT Astra Serif" w:hAnsi="PT Astra Serif"/>
          <w:sz w:val="28"/>
          <w:szCs w:val="26"/>
        </w:rPr>
      </w:pPr>
    </w:p>
    <w:p w:rsidR="004E6A19" w:rsidRPr="00387F5F" w:rsidRDefault="004E6A19" w:rsidP="004E6A19">
      <w:pPr>
        <w:rPr>
          <w:rFonts w:ascii="PT Astra Serif" w:hAnsi="PT Astra Serif"/>
          <w:sz w:val="28"/>
          <w:szCs w:val="28"/>
        </w:rPr>
      </w:pPr>
    </w:p>
    <w:p w:rsidR="004E6A19" w:rsidRPr="00387F5F" w:rsidRDefault="00E9513B" w:rsidP="00387F5F">
      <w:pPr>
        <w:spacing w:line="276" w:lineRule="auto"/>
        <w:contextualSpacing/>
        <w:rPr>
          <w:rFonts w:ascii="PT Astra Serif" w:hAnsi="PT Astra Serif"/>
          <w:sz w:val="28"/>
          <w:szCs w:val="28"/>
        </w:rPr>
      </w:pPr>
      <w:r>
        <w:rPr>
          <w:rFonts w:ascii="PT Astra Serif" w:hAnsi="PT Astra Serif"/>
          <w:sz w:val="28"/>
          <w:szCs w:val="28"/>
        </w:rPr>
        <w:t>от 27.12.2024</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w:t>
      </w:r>
      <w:bookmarkStart w:id="0" w:name="_GoBack"/>
      <w:bookmarkEnd w:id="0"/>
      <w:r>
        <w:rPr>
          <w:rFonts w:ascii="PT Astra Serif" w:hAnsi="PT Astra Serif"/>
          <w:sz w:val="28"/>
          <w:szCs w:val="28"/>
        </w:rPr>
        <w:t xml:space="preserve">       № 2331-п</w:t>
      </w:r>
    </w:p>
    <w:p w:rsidR="004E4796" w:rsidRDefault="004E4796" w:rsidP="00387F5F">
      <w:pPr>
        <w:spacing w:line="276" w:lineRule="auto"/>
        <w:ind w:right="4251"/>
        <w:rPr>
          <w:rFonts w:ascii="PT Astra Serif" w:hAnsi="PT Astra Serif"/>
          <w:sz w:val="28"/>
          <w:szCs w:val="28"/>
        </w:rPr>
      </w:pPr>
    </w:p>
    <w:p w:rsidR="004E4796" w:rsidRDefault="004E4796" w:rsidP="00387F5F">
      <w:pPr>
        <w:spacing w:line="276" w:lineRule="auto"/>
        <w:ind w:right="4251"/>
        <w:rPr>
          <w:rFonts w:ascii="PT Astra Serif" w:hAnsi="PT Astra Serif"/>
          <w:sz w:val="28"/>
          <w:szCs w:val="28"/>
        </w:rPr>
      </w:pPr>
    </w:p>
    <w:p w:rsidR="004E4796" w:rsidRDefault="004E4796" w:rsidP="00387F5F">
      <w:pPr>
        <w:spacing w:line="276" w:lineRule="auto"/>
        <w:ind w:right="4251"/>
        <w:rPr>
          <w:rFonts w:ascii="PT Astra Serif" w:hAnsi="PT Astra Serif"/>
          <w:sz w:val="28"/>
          <w:szCs w:val="28"/>
        </w:rPr>
      </w:pPr>
    </w:p>
    <w:p w:rsidR="004E4796" w:rsidRDefault="00387F5F" w:rsidP="00387F5F">
      <w:pPr>
        <w:spacing w:line="276" w:lineRule="auto"/>
        <w:ind w:right="4251"/>
        <w:rPr>
          <w:rFonts w:ascii="PT Astra Serif" w:hAnsi="PT Astra Serif"/>
          <w:sz w:val="28"/>
          <w:szCs w:val="28"/>
        </w:rPr>
      </w:pPr>
      <w:r w:rsidRPr="00387F5F">
        <w:rPr>
          <w:rFonts w:ascii="PT Astra Serif" w:hAnsi="PT Astra Serif"/>
          <w:sz w:val="28"/>
          <w:szCs w:val="28"/>
        </w:rPr>
        <w:t xml:space="preserve">О внесении изменений в постановление администрации города Югорска </w:t>
      </w:r>
    </w:p>
    <w:p w:rsidR="00387F5F" w:rsidRPr="00387F5F" w:rsidRDefault="00387F5F" w:rsidP="00387F5F">
      <w:pPr>
        <w:spacing w:line="276" w:lineRule="auto"/>
        <w:ind w:right="4251"/>
        <w:rPr>
          <w:rFonts w:ascii="PT Astra Serif" w:hAnsi="PT Astra Serif"/>
          <w:sz w:val="28"/>
          <w:szCs w:val="28"/>
        </w:rPr>
      </w:pPr>
      <w:r w:rsidRPr="00387F5F">
        <w:rPr>
          <w:rFonts w:ascii="PT Astra Serif" w:hAnsi="PT Astra Serif"/>
          <w:sz w:val="28"/>
          <w:szCs w:val="28"/>
        </w:rPr>
        <w:t>от 01.06.2021 № 939-п «Об утверждении</w:t>
      </w:r>
    </w:p>
    <w:p w:rsidR="00387F5F" w:rsidRPr="00387F5F" w:rsidRDefault="00387F5F" w:rsidP="00387F5F">
      <w:pPr>
        <w:spacing w:line="276" w:lineRule="auto"/>
        <w:ind w:right="4251"/>
        <w:rPr>
          <w:rFonts w:ascii="PT Astra Serif" w:hAnsi="PT Astra Serif"/>
          <w:sz w:val="28"/>
          <w:szCs w:val="28"/>
        </w:rPr>
      </w:pPr>
      <w:r w:rsidRPr="00387F5F">
        <w:rPr>
          <w:rFonts w:ascii="PT Astra Serif" w:hAnsi="PT Astra Serif"/>
          <w:sz w:val="28"/>
          <w:szCs w:val="28"/>
        </w:rPr>
        <w:t xml:space="preserve">Порядка предоставления из бюджета города Югорска субсидии частным организациям, осуществляющим </w:t>
      </w:r>
    </w:p>
    <w:p w:rsidR="00387F5F" w:rsidRPr="00387F5F" w:rsidRDefault="00387F5F" w:rsidP="00387F5F">
      <w:pPr>
        <w:spacing w:line="276" w:lineRule="auto"/>
        <w:ind w:right="4251"/>
        <w:rPr>
          <w:rFonts w:ascii="PT Astra Serif" w:hAnsi="PT Astra Serif"/>
          <w:sz w:val="28"/>
          <w:szCs w:val="28"/>
        </w:rPr>
      </w:pPr>
      <w:r w:rsidRPr="00387F5F">
        <w:rPr>
          <w:rFonts w:ascii="PT Astra Serif" w:hAnsi="PT Astra Serif"/>
          <w:sz w:val="28"/>
          <w:szCs w:val="28"/>
        </w:rPr>
        <w:t>образовательную деятельность по реализации образовательных программ дошкольного образования»</w:t>
      </w:r>
    </w:p>
    <w:p w:rsidR="004E4796" w:rsidRDefault="004E4796" w:rsidP="004E4796">
      <w:pPr>
        <w:spacing w:line="276" w:lineRule="auto"/>
        <w:jc w:val="both"/>
        <w:rPr>
          <w:rFonts w:ascii="PT Astra Serif" w:hAnsi="PT Astra Serif"/>
          <w:sz w:val="28"/>
          <w:szCs w:val="28"/>
        </w:rPr>
      </w:pPr>
    </w:p>
    <w:p w:rsidR="004E4796" w:rsidRDefault="004E4796" w:rsidP="004E4796">
      <w:pPr>
        <w:spacing w:line="276" w:lineRule="auto"/>
        <w:jc w:val="both"/>
        <w:rPr>
          <w:rFonts w:ascii="PT Astra Serif" w:hAnsi="PT Astra Serif"/>
          <w:sz w:val="28"/>
          <w:szCs w:val="28"/>
        </w:rPr>
      </w:pPr>
    </w:p>
    <w:p w:rsidR="004E4796" w:rsidRDefault="004E4796" w:rsidP="004E4796">
      <w:pPr>
        <w:spacing w:line="276" w:lineRule="auto"/>
        <w:jc w:val="both"/>
        <w:rPr>
          <w:rFonts w:ascii="PT Astra Serif" w:hAnsi="PT Astra Serif"/>
          <w:sz w:val="28"/>
          <w:szCs w:val="28"/>
        </w:rPr>
      </w:pPr>
    </w:p>
    <w:p w:rsidR="00387F5F" w:rsidRPr="00387F5F" w:rsidRDefault="00387F5F" w:rsidP="004E4796">
      <w:pPr>
        <w:spacing w:line="276" w:lineRule="auto"/>
        <w:ind w:firstLine="709"/>
        <w:jc w:val="both"/>
        <w:rPr>
          <w:rFonts w:ascii="PT Astra Serif" w:eastAsia="Times New Roman" w:hAnsi="PT Astra Serif"/>
          <w:sz w:val="28"/>
          <w:szCs w:val="28"/>
          <w:lang w:eastAsia="ar-SA"/>
        </w:rPr>
      </w:pPr>
      <w:proofErr w:type="gramStart"/>
      <w:r w:rsidRPr="00387F5F">
        <w:rPr>
          <w:rFonts w:ascii="PT Astra Serif" w:hAnsi="PT Astra Serif"/>
          <w:sz w:val="28"/>
          <w:szCs w:val="28"/>
        </w:rPr>
        <w:t xml:space="preserve">В соответствии со статьями 78, 78.5 Бюджетного кодекса Российской Федерации, постановлением Правительства Российской Федерации </w:t>
      </w:r>
      <w:r w:rsidR="004E4796">
        <w:rPr>
          <w:rFonts w:ascii="PT Astra Serif" w:hAnsi="PT Astra Serif"/>
          <w:sz w:val="28"/>
          <w:szCs w:val="28"/>
        </w:rPr>
        <w:t xml:space="preserve">                       </w:t>
      </w:r>
      <w:r w:rsidRPr="00387F5F">
        <w:rPr>
          <w:rFonts w:ascii="PT Astra Serif" w:hAnsi="PT Astra Serif"/>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387F5F">
        <w:rPr>
          <w:rFonts w:ascii="PT Astra Serif" w:hAnsi="PT Astra Serif"/>
          <w:sz w:val="28"/>
          <w:szCs w:val="28"/>
        </w:rPr>
        <w:t xml:space="preserve"> получателей указанных субсидий, в том числе грантов в форме субсидий»: </w:t>
      </w:r>
    </w:p>
    <w:p w:rsidR="00387F5F" w:rsidRPr="004E4796" w:rsidRDefault="004E4796" w:rsidP="004E4796">
      <w:pPr>
        <w:tabs>
          <w:tab w:val="left" w:pos="993"/>
        </w:tabs>
        <w:spacing w:line="276" w:lineRule="auto"/>
        <w:ind w:firstLine="709"/>
        <w:jc w:val="both"/>
        <w:rPr>
          <w:rFonts w:ascii="PT Astra Serif" w:hAnsi="PT Astra Serif"/>
          <w:sz w:val="28"/>
          <w:szCs w:val="28"/>
        </w:rPr>
      </w:pPr>
      <w:r>
        <w:rPr>
          <w:rFonts w:ascii="PT Astra Serif" w:hAnsi="PT Astra Serif"/>
          <w:sz w:val="28"/>
          <w:szCs w:val="28"/>
        </w:rPr>
        <w:t xml:space="preserve">1. </w:t>
      </w:r>
      <w:r w:rsidR="00387F5F" w:rsidRPr="004E4796">
        <w:rPr>
          <w:rFonts w:ascii="PT Astra Serif" w:hAnsi="PT Astra Serif"/>
          <w:sz w:val="28"/>
          <w:szCs w:val="28"/>
        </w:rPr>
        <w:t xml:space="preserve">Внести в постановление администрации города Югорска </w:t>
      </w:r>
      <w:r>
        <w:rPr>
          <w:rFonts w:ascii="PT Astra Serif" w:hAnsi="PT Astra Serif"/>
          <w:sz w:val="28"/>
          <w:szCs w:val="28"/>
        </w:rPr>
        <w:t xml:space="preserve">                           </w:t>
      </w:r>
      <w:r w:rsidR="00387F5F" w:rsidRPr="004E4796">
        <w:rPr>
          <w:rFonts w:ascii="PT Astra Serif" w:hAnsi="PT Astra Serif"/>
          <w:sz w:val="28"/>
          <w:szCs w:val="28"/>
        </w:rPr>
        <w:t xml:space="preserve">от 01.06.2021 № 939-п «Об утверждении Порядка предоставления </w:t>
      </w:r>
      <w:r w:rsidR="00462912">
        <w:rPr>
          <w:rFonts w:ascii="PT Astra Serif" w:hAnsi="PT Astra Serif"/>
          <w:sz w:val="28"/>
          <w:szCs w:val="28"/>
        </w:rPr>
        <w:t xml:space="preserve">                           </w:t>
      </w:r>
      <w:r w:rsidR="00387F5F" w:rsidRPr="004E4796">
        <w:rPr>
          <w:rFonts w:ascii="PT Astra Serif" w:hAnsi="PT Astra Serif"/>
          <w:sz w:val="28"/>
          <w:szCs w:val="28"/>
        </w:rPr>
        <w:t xml:space="preserve">из бюджета города Югорска субсидии частным организациям, осуществляющим образовательную деятельность по реализации образовательных программ дошкольного образования» (с изменениями от </w:t>
      </w:r>
      <w:r w:rsidR="00387F5F" w:rsidRPr="004E4796">
        <w:rPr>
          <w:rFonts w:ascii="PT Astra Serif" w:hAnsi="PT Astra Serif"/>
          <w:sz w:val="28"/>
          <w:szCs w:val="28"/>
        </w:rPr>
        <w:lastRenderedPageBreak/>
        <w:t>08.06.2022 № 1229-п, от 20.09.2022 № 2004-п, от 20.07.2023 № 961-п) следующие изменения:</w:t>
      </w:r>
    </w:p>
    <w:p w:rsidR="00387F5F" w:rsidRPr="00462912" w:rsidRDefault="00462912" w:rsidP="00462912">
      <w:pPr>
        <w:spacing w:line="276" w:lineRule="auto"/>
        <w:ind w:firstLine="709"/>
        <w:jc w:val="both"/>
        <w:rPr>
          <w:rFonts w:ascii="PT Astra Serif" w:hAnsi="PT Astra Serif"/>
          <w:sz w:val="28"/>
          <w:szCs w:val="28"/>
        </w:rPr>
      </w:pPr>
      <w:r>
        <w:rPr>
          <w:rFonts w:ascii="PT Astra Serif" w:hAnsi="PT Astra Serif"/>
          <w:sz w:val="28"/>
          <w:szCs w:val="28"/>
        </w:rPr>
        <w:t xml:space="preserve">1.1. </w:t>
      </w:r>
      <w:r w:rsidR="00387F5F" w:rsidRPr="00462912">
        <w:rPr>
          <w:rFonts w:ascii="PT Astra Serif" w:hAnsi="PT Astra Serif"/>
          <w:sz w:val="28"/>
          <w:szCs w:val="28"/>
        </w:rPr>
        <w:t>Преамбулу изложить в следующей редакции:</w:t>
      </w:r>
    </w:p>
    <w:p w:rsidR="00387F5F" w:rsidRPr="00387F5F" w:rsidRDefault="00387F5F" w:rsidP="00387F5F">
      <w:pPr>
        <w:tabs>
          <w:tab w:val="left" w:pos="1134"/>
        </w:tabs>
        <w:spacing w:line="276" w:lineRule="auto"/>
        <w:ind w:firstLine="709"/>
        <w:jc w:val="both"/>
        <w:rPr>
          <w:rStyle w:val="ad"/>
          <w:rFonts w:ascii="PT Astra Serif" w:hAnsi="PT Astra Serif" w:cs="Arial"/>
          <w:color w:val="auto"/>
          <w:sz w:val="28"/>
          <w:szCs w:val="28"/>
        </w:rPr>
      </w:pPr>
      <w:proofErr w:type="gramStart"/>
      <w:r w:rsidRPr="00387F5F">
        <w:rPr>
          <w:rFonts w:ascii="PT Astra Serif" w:hAnsi="PT Astra Serif"/>
          <w:sz w:val="28"/>
          <w:szCs w:val="28"/>
        </w:rPr>
        <w:t>«</w:t>
      </w:r>
      <w:r w:rsidRPr="00387F5F">
        <w:rPr>
          <w:rFonts w:ascii="PT Astra Serif" w:hAnsi="PT Astra Serif" w:cs="Arial"/>
          <w:sz w:val="28"/>
          <w:szCs w:val="28"/>
        </w:rPr>
        <w:t xml:space="preserve">В соответствии со </w:t>
      </w:r>
      <w:r w:rsidRPr="00387F5F">
        <w:rPr>
          <w:rStyle w:val="ad"/>
          <w:rFonts w:ascii="PT Astra Serif" w:hAnsi="PT Astra Serif" w:cs="Arial"/>
          <w:color w:val="auto"/>
          <w:sz w:val="28"/>
          <w:szCs w:val="28"/>
        </w:rPr>
        <w:t>статьями 78, 78.</w:t>
      </w:r>
      <w:r w:rsidRPr="00462912">
        <w:rPr>
          <w:rStyle w:val="ad"/>
          <w:rFonts w:ascii="PT Astra Serif" w:hAnsi="PT Astra Serif" w:cs="Arial"/>
          <w:color w:val="auto"/>
          <w:sz w:val="28"/>
          <w:szCs w:val="28"/>
        </w:rPr>
        <w:t>5</w:t>
      </w:r>
      <w:r w:rsidRPr="00462912">
        <w:rPr>
          <w:rFonts w:ascii="PT Astra Serif" w:hAnsi="PT Astra Serif" w:cs="Arial"/>
          <w:sz w:val="28"/>
          <w:szCs w:val="28"/>
        </w:rPr>
        <w:t xml:space="preserve"> </w:t>
      </w:r>
      <w:hyperlink r:id="rId9" w:tooltip="ФЕДЕРАЛЬНЫЙ ЗАКОН от 31.07.1998 № 145-ФЗ ГОСУДАРСТВЕННАЯ ДУМА ФЕДЕРАЛЬНОГО СОБРАНИЯ РФ&#10;&#10;БЮДЖЕТНЫЙ КОДЕКС РОССИЙСКОЙ ФЕДЕРАЦИИ" w:history="1">
        <w:r w:rsidRPr="00462912">
          <w:rPr>
            <w:rStyle w:val="ab"/>
            <w:rFonts w:ascii="PT Astra Serif" w:hAnsi="PT Astra Serif" w:cs="Arial"/>
            <w:color w:val="auto"/>
            <w:sz w:val="28"/>
            <w:szCs w:val="28"/>
            <w:u w:val="none"/>
          </w:rPr>
          <w:t>Бюджетного кодекса Российской Федерации</w:t>
        </w:r>
      </w:hyperlink>
      <w:r w:rsidRPr="00462912">
        <w:rPr>
          <w:rFonts w:ascii="PT Astra Serif" w:hAnsi="PT Astra Serif" w:cs="Arial"/>
          <w:sz w:val="28"/>
          <w:szCs w:val="28"/>
        </w:rPr>
        <w:t>,</w:t>
      </w:r>
      <w:r w:rsidRPr="00387F5F">
        <w:rPr>
          <w:rFonts w:ascii="PT Astra Serif" w:hAnsi="PT Astra Serif" w:cs="Arial"/>
          <w:sz w:val="28"/>
          <w:szCs w:val="28"/>
        </w:rPr>
        <w:t xml:space="preserve"> </w:t>
      </w:r>
      <w:r w:rsidRPr="00387F5F">
        <w:rPr>
          <w:rStyle w:val="ad"/>
          <w:rFonts w:ascii="PT Astra Serif" w:hAnsi="PT Astra Serif" w:cs="Arial"/>
          <w:color w:val="auto"/>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387F5F">
        <w:rPr>
          <w:rStyle w:val="ad"/>
          <w:rFonts w:ascii="PT Astra Serif" w:hAnsi="PT Astra Serif" w:cs="Arial"/>
          <w:color w:val="auto"/>
          <w:sz w:val="28"/>
          <w:szCs w:val="28"/>
        </w:rPr>
        <w:t xml:space="preserve"> получателей указанных субсидий, в том числе грантов в форме субсидий», постановлением Правительства Ханты-Мансийского автономного </w:t>
      </w:r>
      <w:r w:rsidR="00462912">
        <w:rPr>
          <w:rStyle w:val="ad"/>
          <w:rFonts w:ascii="PT Astra Serif" w:hAnsi="PT Astra Serif" w:cs="Arial"/>
          <w:color w:val="auto"/>
          <w:sz w:val="28"/>
          <w:szCs w:val="28"/>
        </w:rPr>
        <w:t xml:space="preserve">                 </w:t>
      </w:r>
      <w:r w:rsidRPr="00387F5F">
        <w:rPr>
          <w:rStyle w:val="ad"/>
          <w:rFonts w:ascii="PT Astra Serif" w:hAnsi="PT Astra Serif" w:cs="Arial"/>
          <w:color w:val="auto"/>
          <w:sz w:val="28"/>
          <w:szCs w:val="28"/>
        </w:rPr>
        <w:t>округа - Югры от 04.12.2015 №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proofErr w:type="gramStart"/>
      <w:r w:rsidRPr="00387F5F">
        <w:rPr>
          <w:rStyle w:val="ad"/>
          <w:rFonts w:ascii="PT Astra Serif" w:hAnsi="PT Astra Serif" w:cs="Arial"/>
          <w:color w:val="auto"/>
          <w:sz w:val="28"/>
          <w:szCs w:val="28"/>
        </w:rPr>
        <w:t>:»</w:t>
      </w:r>
      <w:proofErr w:type="gramEnd"/>
      <w:r w:rsidRPr="00387F5F">
        <w:rPr>
          <w:rStyle w:val="ad"/>
          <w:rFonts w:ascii="PT Astra Serif" w:hAnsi="PT Astra Serif" w:cs="Arial"/>
          <w:color w:val="auto"/>
          <w:sz w:val="28"/>
          <w:szCs w:val="28"/>
        </w:rPr>
        <w:t>.</w:t>
      </w:r>
    </w:p>
    <w:p w:rsidR="00387F5F" w:rsidRPr="00462912" w:rsidRDefault="00462912" w:rsidP="0046291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1.2. </w:t>
      </w:r>
      <w:r w:rsidR="00387F5F" w:rsidRPr="00462912">
        <w:rPr>
          <w:rFonts w:ascii="PT Astra Serif" w:hAnsi="PT Astra Serif"/>
          <w:sz w:val="28"/>
          <w:szCs w:val="28"/>
        </w:rPr>
        <w:t>В подпункте 1.2 пункта 1 слова «по принятию решения» заменить словами «по рассмотрению и оценке заявок».</w:t>
      </w:r>
    </w:p>
    <w:p w:rsidR="00387F5F" w:rsidRPr="00462912" w:rsidRDefault="00462912" w:rsidP="0046291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1.3. </w:t>
      </w:r>
      <w:r w:rsidR="00387F5F" w:rsidRPr="00462912">
        <w:rPr>
          <w:rFonts w:ascii="PT Astra Serif" w:hAnsi="PT Astra Serif"/>
          <w:sz w:val="28"/>
          <w:szCs w:val="28"/>
        </w:rPr>
        <w:t>В пункте 2 слова «Бобровская Н.И.» заменить словами «Мотовилова Н.А.».</w:t>
      </w:r>
    </w:p>
    <w:p w:rsidR="00387F5F" w:rsidRPr="00462912" w:rsidRDefault="00462912" w:rsidP="0046291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1.4. </w:t>
      </w:r>
      <w:r w:rsidR="00387F5F" w:rsidRPr="00462912">
        <w:rPr>
          <w:rFonts w:ascii="PT Astra Serif" w:hAnsi="PT Astra Serif"/>
          <w:sz w:val="28"/>
          <w:szCs w:val="28"/>
        </w:rPr>
        <w:t>В приложении 1:</w:t>
      </w:r>
    </w:p>
    <w:p w:rsidR="00387F5F" w:rsidRPr="00462912" w:rsidRDefault="00462912" w:rsidP="00462912">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1.4.1.</w:t>
      </w:r>
      <w:r w:rsidR="00387F5F" w:rsidRPr="00462912">
        <w:rPr>
          <w:rFonts w:ascii="PT Astra Serif" w:hAnsi="PT Astra Serif"/>
          <w:sz w:val="28"/>
          <w:szCs w:val="28"/>
        </w:rPr>
        <w:t>В разделе 1:</w:t>
      </w:r>
    </w:p>
    <w:p w:rsidR="00387F5F" w:rsidRPr="00462912" w:rsidRDefault="00462912" w:rsidP="00462912">
      <w:pPr>
        <w:tabs>
          <w:tab w:val="left" w:pos="1134"/>
          <w:tab w:val="left" w:pos="1843"/>
        </w:tabs>
        <w:spacing w:line="276" w:lineRule="auto"/>
        <w:ind w:firstLine="709"/>
        <w:jc w:val="both"/>
        <w:rPr>
          <w:rFonts w:ascii="PT Astra Serif" w:hAnsi="PT Astra Serif"/>
          <w:sz w:val="28"/>
          <w:szCs w:val="28"/>
        </w:rPr>
      </w:pPr>
      <w:r>
        <w:rPr>
          <w:rFonts w:ascii="PT Astra Serif" w:hAnsi="PT Astra Serif"/>
          <w:sz w:val="28"/>
          <w:szCs w:val="28"/>
        </w:rPr>
        <w:t xml:space="preserve">1.4.1.1. </w:t>
      </w:r>
      <w:r w:rsidR="00387F5F" w:rsidRPr="00462912">
        <w:rPr>
          <w:rFonts w:ascii="PT Astra Serif" w:hAnsi="PT Astra Serif"/>
          <w:sz w:val="28"/>
          <w:szCs w:val="28"/>
        </w:rPr>
        <w:t>В абзаце втором пункта 1.2 слова «далее – заявитель, частная образовательная организация» заменить словами «далее также частная образовательная организация, участник отбора, заявитель».</w:t>
      </w:r>
    </w:p>
    <w:p w:rsidR="00387F5F" w:rsidRPr="00462912" w:rsidRDefault="00462912" w:rsidP="00462912">
      <w:pPr>
        <w:tabs>
          <w:tab w:val="left" w:pos="1134"/>
          <w:tab w:val="left" w:pos="1701"/>
        </w:tabs>
        <w:spacing w:line="276" w:lineRule="auto"/>
        <w:ind w:firstLine="709"/>
        <w:jc w:val="both"/>
        <w:rPr>
          <w:rFonts w:ascii="PT Astra Serif" w:hAnsi="PT Astra Serif"/>
          <w:sz w:val="28"/>
          <w:szCs w:val="28"/>
        </w:rPr>
      </w:pPr>
      <w:r>
        <w:rPr>
          <w:rFonts w:ascii="PT Astra Serif" w:hAnsi="PT Astra Serif"/>
          <w:sz w:val="28"/>
          <w:szCs w:val="28"/>
        </w:rPr>
        <w:t xml:space="preserve">1.4.1.2. </w:t>
      </w:r>
      <w:r w:rsidR="00387F5F" w:rsidRPr="00462912">
        <w:rPr>
          <w:rFonts w:ascii="PT Astra Serif" w:hAnsi="PT Astra Serif"/>
          <w:sz w:val="28"/>
          <w:szCs w:val="28"/>
        </w:rPr>
        <w:t>Пункт 1.7 изложить в следующей редакции:</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«1.7. </w:t>
      </w:r>
      <w:bookmarkStart w:id="1" w:name="sub_1015"/>
      <w:r w:rsidRPr="00387F5F">
        <w:rPr>
          <w:rFonts w:ascii="PT Astra Serif" w:hAnsi="PT Astra Serif"/>
          <w:sz w:val="28"/>
          <w:szCs w:val="28"/>
        </w:rPr>
        <w:t>Способом предоставления субсидии является возмещение затрат частной образовательной организации, связанных с реализацией образовательных программ дошкольного образования</w:t>
      </w:r>
      <w:proofErr w:type="gramStart"/>
      <w:r w:rsidRPr="00387F5F">
        <w:rPr>
          <w:rFonts w:ascii="PT Astra Serif" w:hAnsi="PT Astra Serif"/>
          <w:sz w:val="28"/>
          <w:szCs w:val="28"/>
        </w:rPr>
        <w:t>.».</w:t>
      </w:r>
      <w:proofErr w:type="gramEnd"/>
    </w:p>
    <w:p w:rsidR="00387F5F" w:rsidRPr="00462912" w:rsidRDefault="00462912" w:rsidP="00462912">
      <w:pPr>
        <w:tabs>
          <w:tab w:val="left" w:pos="1701"/>
        </w:tabs>
        <w:spacing w:line="276" w:lineRule="auto"/>
        <w:ind w:firstLine="709"/>
        <w:jc w:val="both"/>
        <w:rPr>
          <w:rFonts w:ascii="PT Astra Serif" w:hAnsi="PT Astra Serif"/>
          <w:sz w:val="28"/>
          <w:szCs w:val="28"/>
        </w:rPr>
      </w:pPr>
      <w:r>
        <w:rPr>
          <w:rFonts w:ascii="PT Astra Serif" w:hAnsi="PT Astra Serif"/>
          <w:sz w:val="28"/>
          <w:szCs w:val="28"/>
        </w:rPr>
        <w:t xml:space="preserve">1.4.1.3. </w:t>
      </w:r>
      <w:r w:rsidR="00387F5F" w:rsidRPr="00462912">
        <w:rPr>
          <w:rFonts w:ascii="PT Astra Serif" w:hAnsi="PT Astra Serif"/>
          <w:sz w:val="28"/>
          <w:szCs w:val="28"/>
        </w:rPr>
        <w:t>Дополнить пунктами 1.8, 1.9 следующего содержания:</w:t>
      </w:r>
    </w:p>
    <w:p w:rsidR="00387F5F" w:rsidRPr="00387F5F" w:rsidRDefault="00387F5F" w:rsidP="00387F5F">
      <w:pPr>
        <w:pStyle w:val="ac"/>
        <w:spacing w:line="276" w:lineRule="auto"/>
        <w:ind w:left="0" w:firstLine="709"/>
        <w:jc w:val="both"/>
        <w:rPr>
          <w:rFonts w:ascii="PT Astra Serif" w:hAnsi="PT Astra Serif"/>
          <w:sz w:val="28"/>
          <w:szCs w:val="28"/>
        </w:rPr>
      </w:pPr>
      <w:r w:rsidRPr="00387F5F">
        <w:rPr>
          <w:rFonts w:ascii="PT Astra Serif" w:hAnsi="PT Astra Serif"/>
          <w:sz w:val="28"/>
          <w:szCs w:val="28"/>
        </w:rPr>
        <w:t>«</w:t>
      </w:r>
      <w:bookmarkStart w:id="2" w:name="sub_1016"/>
      <w:bookmarkEnd w:id="1"/>
      <w:r w:rsidRPr="00387F5F">
        <w:rPr>
          <w:rFonts w:ascii="PT Astra Serif" w:hAnsi="PT Astra Serif"/>
          <w:sz w:val="28"/>
          <w:szCs w:val="28"/>
        </w:rPr>
        <w:t xml:space="preserve">1.8. </w:t>
      </w:r>
      <w:bookmarkEnd w:id="2"/>
      <w:r w:rsidRPr="00387F5F">
        <w:rPr>
          <w:rFonts w:ascii="PT Astra Serif" w:hAnsi="PT Astra Serif"/>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87F5F" w:rsidRPr="00387F5F" w:rsidRDefault="00387F5F" w:rsidP="00462912">
      <w:pPr>
        <w:pStyle w:val="ac"/>
        <w:spacing w:line="276" w:lineRule="auto"/>
        <w:ind w:left="0" w:firstLine="709"/>
        <w:jc w:val="both"/>
        <w:rPr>
          <w:rFonts w:ascii="PT Astra Serif" w:hAnsi="PT Astra Serif"/>
          <w:sz w:val="28"/>
          <w:szCs w:val="28"/>
        </w:rPr>
      </w:pPr>
      <w:r w:rsidRPr="00387F5F">
        <w:rPr>
          <w:rFonts w:ascii="PT Astra Serif" w:hAnsi="PT Astra Serif"/>
          <w:sz w:val="28"/>
          <w:szCs w:val="28"/>
        </w:rPr>
        <w:t xml:space="preserve">1.9. </w:t>
      </w:r>
      <w:proofErr w:type="gramStart"/>
      <w:r w:rsidRPr="00387F5F">
        <w:rPr>
          <w:rFonts w:ascii="PT Astra Serif" w:hAnsi="PT Astra Serif"/>
          <w:sz w:val="28"/>
          <w:szCs w:val="28"/>
        </w:rPr>
        <w:t xml:space="preserve">Отбор получателей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w:t>
      </w:r>
      <w:r w:rsidRPr="00387F5F">
        <w:rPr>
          <w:rFonts w:ascii="PT Astra Serif" w:hAnsi="PT Astra Serif"/>
          <w:sz w:val="28"/>
          <w:szCs w:val="28"/>
        </w:rPr>
        <w:lastRenderedPageBreak/>
        <w:t>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 в государственной интегрированной информационной системе управления общественными финансами «Электронный бюджет» (далее - система</w:t>
      </w:r>
      <w:proofErr w:type="gramEnd"/>
      <w:r w:rsidRPr="00387F5F">
        <w:rPr>
          <w:rFonts w:ascii="PT Astra Serif" w:hAnsi="PT Astra Serif"/>
          <w:sz w:val="28"/>
          <w:szCs w:val="28"/>
        </w:rPr>
        <w:t xml:space="preserve"> «</w:t>
      </w:r>
      <w:proofErr w:type="gramStart"/>
      <w:r w:rsidRPr="00387F5F">
        <w:rPr>
          <w:rFonts w:ascii="PT Astra Serif" w:hAnsi="PT Astra Serif"/>
          <w:sz w:val="28"/>
          <w:szCs w:val="28"/>
        </w:rPr>
        <w:t>Электронный бюджет»).».</w:t>
      </w:r>
      <w:proofErr w:type="gramEnd"/>
    </w:p>
    <w:p w:rsidR="00387F5F" w:rsidRPr="00462912" w:rsidRDefault="00462912" w:rsidP="00462912">
      <w:pPr>
        <w:spacing w:line="276" w:lineRule="auto"/>
        <w:ind w:firstLine="709"/>
        <w:jc w:val="both"/>
        <w:rPr>
          <w:rFonts w:ascii="PT Astra Serif" w:hAnsi="PT Astra Serif"/>
          <w:sz w:val="28"/>
          <w:szCs w:val="28"/>
        </w:rPr>
      </w:pPr>
      <w:r>
        <w:rPr>
          <w:rFonts w:ascii="PT Astra Serif" w:hAnsi="PT Astra Serif"/>
          <w:sz w:val="28"/>
          <w:szCs w:val="28"/>
        </w:rPr>
        <w:t xml:space="preserve">1.4.2. </w:t>
      </w:r>
      <w:r w:rsidR="00387F5F" w:rsidRPr="00462912">
        <w:rPr>
          <w:rFonts w:ascii="PT Astra Serif" w:hAnsi="PT Astra Serif"/>
          <w:sz w:val="28"/>
          <w:szCs w:val="28"/>
        </w:rPr>
        <w:t>Разделы 2-4 изложить в следующей редакции:</w:t>
      </w:r>
    </w:p>
    <w:p w:rsidR="00387F5F" w:rsidRPr="00387F5F" w:rsidRDefault="00387F5F" w:rsidP="00387F5F">
      <w:pPr>
        <w:pStyle w:val="s1"/>
        <w:shd w:val="clear" w:color="auto" w:fill="FFFFFF"/>
        <w:spacing w:before="0" w:beforeAutospacing="0" w:after="0" w:afterAutospacing="0" w:line="276" w:lineRule="auto"/>
        <w:ind w:left="1287" w:firstLine="709"/>
        <w:jc w:val="both"/>
        <w:rPr>
          <w:rFonts w:ascii="PT Astra Serif" w:hAnsi="PT Astra Serif"/>
          <w:sz w:val="28"/>
          <w:szCs w:val="28"/>
        </w:rPr>
      </w:pPr>
    </w:p>
    <w:p w:rsidR="00387F5F" w:rsidRPr="00387F5F" w:rsidRDefault="00387F5F" w:rsidP="00462912">
      <w:pPr>
        <w:spacing w:line="276" w:lineRule="auto"/>
        <w:jc w:val="center"/>
        <w:rPr>
          <w:rFonts w:ascii="PT Astra Serif" w:hAnsi="PT Astra Serif"/>
          <w:b/>
          <w:bCs/>
          <w:iCs/>
          <w:sz w:val="28"/>
          <w:szCs w:val="28"/>
        </w:rPr>
      </w:pPr>
      <w:r w:rsidRPr="00387F5F">
        <w:rPr>
          <w:rFonts w:ascii="PT Astra Serif" w:hAnsi="PT Astra Serif"/>
          <w:sz w:val="28"/>
          <w:szCs w:val="28"/>
        </w:rPr>
        <w:t>«</w:t>
      </w:r>
      <w:bookmarkStart w:id="3" w:name="P0093"/>
      <w:bookmarkEnd w:id="3"/>
      <w:r w:rsidRPr="00387F5F">
        <w:rPr>
          <w:rFonts w:ascii="PT Astra Serif" w:hAnsi="PT Astra Serif"/>
          <w:b/>
          <w:bCs/>
          <w:iCs/>
          <w:sz w:val="28"/>
          <w:szCs w:val="28"/>
        </w:rPr>
        <w:t>2. Условия и порядок предоставления субсидии</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2.1. Требования, которым должен соответствовать участник отбора на дату подачи заявки: </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proofErr w:type="gramStart"/>
      <w:r w:rsidRPr="00387F5F">
        <w:rPr>
          <w:rFonts w:ascii="PT Astra Serif" w:hAnsi="PT Astra Serif"/>
          <w:sz w:val="28"/>
          <w:szCs w:val="28"/>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387F5F">
        <w:rPr>
          <w:rFonts w:ascii="PT Astra Serif" w:hAnsi="PT Astra Serif"/>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387F5F">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00462912">
        <w:rPr>
          <w:rFonts w:ascii="PT Astra Serif" w:hAnsi="PT Astra Serif"/>
          <w:sz w:val="28"/>
          <w:szCs w:val="28"/>
        </w:rPr>
        <w:t xml:space="preserve">          </w:t>
      </w:r>
      <w:r w:rsidRPr="00387F5F">
        <w:rPr>
          <w:rFonts w:ascii="PT Astra Serif" w:hAnsi="PT Astra Serif"/>
          <w:sz w:val="28"/>
          <w:szCs w:val="28"/>
        </w:rPr>
        <w:t xml:space="preserve">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87F5F">
        <w:rPr>
          <w:rFonts w:ascii="PT Astra Serif" w:hAnsi="PT Astra Serif"/>
          <w:sz w:val="28"/>
          <w:szCs w:val="28"/>
        </w:rPr>
        <w:t xml:space="preserve"> акционерных обществ;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proofErr w:type="gramStart"/>
      <w:r w:rsidRPr="00387F5F">
        <w:rPr>
          <w:rFonts w:ascii="PT Astra Serif" w:hAnsi="PT Astra Serif"/>
          <w:sz w:val="28"/>
          <w:szCs w:val="28"/>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462912">
        <w:rPr>
          <w:rFonts w:ascii="PT Astra Serif" w:hAnsi="PT Astra Serif"/>
          <w:sz w:val="28"/>
          <w:szCs w:val="28"/>
        </w:rPr>
        <w:t xml:space="preserve">                         </w:t>
      </w:r>
      <w:r w:rsidRPr="00387F5F">
        <w:rPr>
          <w:rFonts w:ascii="PT Astra Serif" w:hAnsi="PT Astra Serif"/>
          <w:sz w:val="28"/>
          <w:szCs w:val="28"/>
        </w:rPr>
        <w:t xml:space="preserve">с распространением оружия массового уничтожения; </w:t>
      </w:r>
      <w:proofErr w:type="gramEnd"/>
    </w:p>
    <w:p w:rsidR="00387F5F" w:rsidRPr="00387F5F" w:rsidRDefault="00387F5F" w:rsidP="00387F5F">
      <w:pPr>
        <w:pStyle w:val="formattext"/>
        <w:tabs>
          <w:tab w:val="left" w:pos="1760"/>
        </w:tabs>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 xml:space="preserve">- не должен получать средства из бюджета города Югорска на основании иных муниципальных правовых актов на цели, установленные пунктом 1.3 настоящего Порядка;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не должен являться иностранным агентом в соответствии с Федеральным законом от 14.07.2022 № 255-ФЗ «О </w:t>
      </w:r>
      <w:proofErr w:type="gramStart"/>
      <w:r w:rsidRPr="00387F5F">
        <w:rPr>
          <w:rFonts w:ascii="PT Astra Serif" w:hAnsi="PT Astra Serif"/>
          <w:sz w:val="28"/>
          <w:szCs w:val="28"/>
        </w:rPr>
        <w:t>контроле за</w:t>
      </w:r>
      <w:proofErr w:type="gramEnd"/>
      <w:r w:rsidRPr="00387F5F">
        <w:rPr>
          <w:rFonts w:ascii="PT Astra Serif" w:hAnsi="PT Astra Serif"/>
          <w:sz w:val="28"/>
          <w:szCs w:val="28"/>
        </w:rPr>
        <w:t xml:space="preserve"> деятельностью лиц, находящихся под иностранным влиянием»;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у участника отбора на едином налоговом счете должна отсутствовать или не превышать размер, определенный пунктом 3 </w:t>
      </w:r>
      <w:hyperlink r:id="rId10" w:history="1">
        <w:r w:rsidRPr="00387F5F">
          <w:rPr>
            <w:rStyle w:val="ab"/>
            <w:rFonts w:ascii="PT Astra Serif" w:hAnsi="PT Astra Serif"/>
            <w:color w:val="auto"/>
            <w:sz w:val="28"/>
            <w:szCs w:val="28"/>
            <w:u w:val="none"/>
          </w:rPr>
          <w:t>статьи 47 Налогового кодекса Российской Федерации</w:t>
        </w:r>
      </w:hyperlink>
      <w:r w:rsidRPr="00387F5F">
        <w:rPr>
          <w:rFonts w:ascii="PT Astra Serif" w:hAnsi="PT Astra Serif"/>
          <w:sz w:val="28"/>
          <w:szCs w:val="28"/>
        </w:rPr>
        <w:t xml:space="preserve">, задолженность по уплате налогов, сборов и страховых взносов в бюджеты бюджетной системы Российской Федерации;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у участника отбора должна отсутствовать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proofErr w:type="gramStart"/>
      <w:r w:rsidRPr="00387F5F">
        <w:rPr>
          <w:rFonts w:ascii="PT Astra Serif" w:hAnsi="PT Astra Serif"/>
          <w:sz w:val="28"/>
          <w:szCs w:val="28"/>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roofErr w:type="gramEnd"/>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proofErr w:type="gramStart"/>
      <w:r w:rsidRPr="00387F5F">
        <w:rPr>
          <w:rFonts w:ascii="PT Astra Serif" w:hAnsi="PT Astra Serif"/>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87F5F" w:rsidRPr="00387F5F" w:rsidRDefault="00387F5F" w:rsidP="00462912">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2.2. Для проведения отбора получателей субсидии формируется Комиссия по рассмотрению и оценке заявок о предоставлении субсидии на возмещение затрат частным организациям, осуществляющим образовательную деятельность по реализации основных общеобразовательных программ на территории города Югорска </w:t>
      </w:r>
      <w:r w:rsidR="00462912">
        <w:rPr>
          <w:rFonts w:ascii="PT Astra Serif" w:hAnsi="PT Astra Serif"/>
          <w:sz w:val="28"/>
          <w:szCs w:val="28"/>
        </w:rPr>
        <w:t xml:space="preserve">                     </w:t>
      </w:r>
      <w:r w:rsidRPr="00387F5F">
        <w:rPr>
          <w:rFonts w:ascii="PT Astra Serif" w:hAnsi="PT Astra Serif"/>
          <w:sz w:val="28"/>
          <w:szCs w:val="28"/>
        </w:rPr>
        <w:t>(далее – Комиссия).</w:t>
      </w:r>
    </w:p>
    <w:p w:rsidR="00387F5F" w:rsidRPr="00387F5F" w:rsidRDefault="00387F5F" w:rsidP="00462912">
      <w:pPr>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Состав Комиссии утверждается настоящим постановлением, в количестве не менее семи человек.</w:t>
      </w:r>
    </w:p>
    <w:p w:rsidR="00387F5F" w:rsidRPr="00387F5F" w:rsidRDefault="00387F5F" w:rsidP="00462912">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lastRenderedPageBreak/>
        <w:t>К полномочиям Комиссии относятся:</w:t>
      </w:r>
    </w:p>
    <w:p w:rsidR="00387F5F" w:rsidRPr="00387F5F" w:rsidRDefault="00387F5F" w:rsidP="00462912">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xml:space="preserve">рассмотрение заявок участников отбора (единственной заявки участника отбора), принятие решения о признании отбора получателей субсидий </w:t>
      </w:r>
      <w:proofErr w:type="gramStart"/>
      <w:r w:rsidRPr="00387F5F">
        <w:rPr>
          <w:rFonts w:ascii="PT Astra Serif" w:hAnsi="PT Astra Serif"/>
          <w:sz w:val="28"/>
          <w:szCs w:val="28"/>
          <w:lang w:eastAsia="ru-RU"/>
        </w:rPr>
        <w:t>несостоявшимся</w:t>
      </w:r>
      <w:proofErr w:type="gramEnd"/>
      <w:r w:rsidRPr="00387F5F">
        <w:rPr>
          <w:rFonts w:ascii="PT Astra Serif" w:hAnsi="PT Astra Serif"/>
          <w:sz w:val="28"/>
          <w:szCs w:val="28"/>
          <w:lang w:eastAsia="ru-RU"/>
        </w:rPr>
        <w:t>;</w:t>
      </w:r>
    </w:p>
    <w:p w:rsidR="00387F5F" w:rsidRPr="00387F5F" w:rsidRDefault="00387F5F" w:rsidP="00387F5F">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387F5F" w:rsidRPr="00387F5F" w:rsidRDefault="00387F5F" w:rsidP="00462912">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387F5F" w:rsidRPr="00387F5F" w:rsidRDefault="00387F5F" w:rsidP="00462912">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единоличное подписание председателем Комиссии протоколов, формируемых в процессе проведения отбора получателей субсидий;</w:t>
      </w:r>
    </w:p>
    <w:p w:rsidR="00387F5F" w:rsidRPr="00387F5F" w:rsidRDefault="00387F5F" w:rsidP="00462912">
      <w:pPr>
        <w:spacing w:line="276" w:lineRule="auto"/>
        <w:ind w:firstLine="709"/>
        <w:jc w:val="both"/>
        <w:rPr>
          <w:rFonts w:ascii="PT Astra Serif" w:hAnsi="PT Astra Serif"/>
          <w:sz w:val="28"/>
          <w:szCs w:val="28"/>
          <w:lang w:eastAsia="ru-RU"/>
        </w:rPr>
      </w:pPr>
      <w:proofErr w:type="gramStart"/>
      <w:r w:rsidRPr="00387F5F">
        <w:rPr>
          <w:rFonts w:ascii="PT Astra Serif" w:hAnsi="PT Astra Serif"/>
          <w:sz w:val="28"/>
          <w:szCs w:val="28"/>
          <w:lang w:eastAsia="ru-RU"/>
        </w:rPr>
        <w:t>проверка информации о наличии у частной образовательной организации действующей лицензии на осуществление образовательной деятельности путем формирования запроса в сводном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«Об утверждении Положения о Федеральной службе по надзору в сфере образования и науки и признании</w:t>
      </w:r>
      <w:proofErr w:type="gramEnd"/>
      <w:r w:rsidRPr="00387F5F">
        <w:rPr>
          <w:rFonts w:ascii="PT Astra Serif" w:hAnsi="PT Astra Serif"/>
          <w:sz w:val="28"/>
          <w:szCs w:val="28"/>
          <w:lang w:eastAsia="ru-RU"/>
        </w:rPr>
        <w:t xml:space="preserve"> </w:t>
      </w:r>
      <w:proofErr w:type="gramStart"/>
      <w:r w:rsidRPr="00387F5F">
        <w:rPr>
          <w:rFonts w:ascii="PT Astra Serif" w:hAnsi="PT Astra Serif"/>
          <w:sz w:val="28"/>
          <w:szCs w:val="28"/>
          <w:lang w:eastAsia="ru-RU"/>
        </w:rPr>
        <w:t>утратившими</w:t>
      </w:r>
      <w:proofErr w:type="gramEnd"/>
      <w:r w:rsidRPr="00387F5F">
        <w:rPr>
          <w:rFonts w:ascii="PT Astra Serif" w:hAnsi="PT Astra Serif"/>
          <w:sz w:val="28"/>
          <w:szCs w:val="28"/>
          <w:lang w:eastAsia="ru-RU"/>
        </w:rPr>
        <w:t xml:space="preserve"> силу некоторых актов Правительства Российской Федерации».</w:t>
      </w:r>
    </w:p>
    <w:p w:rsidR="00387F5F" w:rsidRPr="00387F5F" w:rsidRDefault="00387F5F" w:rsidP="00462912">
      <w:pPr>
        <w:spacing w:line="276" w:lineRule="auto"/>
        <w:ind w:firstLine="709"/>
        <w:jc w:val="both"/>
        <w:rPr>
          <w:rFonts w:ascii="PT Astra Serif" w:hAnsi="PT Astra Serif"/>
          <w:sz w:val="28"/>
          <w:szCs w:val="28"/>
          <w:lang w:eastAsia="ru-RU"/>
        </w:rPr>
      </w:pPr>
      <w:r w:rsidRPr="00387F5F">
        <w:rPr>
          <w:rFonts w:ascii="PT Astra Serif" w:hAnsi="PT Astra Serif"/>
          <w:sz w:val="28"/>
          <w:szCs w:val="28"/>
        </w:rPr>
        <w:t xml:space="preserve">После даты окончания срока приема заявок на участие в отборе на предоставление субсидии Комиссия в течение 10 рабочих дней проводит проверку участников отбора на соответствие </w:t>
      </w:r>
      <w:r w:rsidRPr="00387F5F">
        <w:rPr>
          <w:rFonts w:ascii="PT Astra Serif" w:hAnsi="PT Astra Serif"/>
          <w:sz w:val="28"/>
          <w:szCs w:val="28"/>
          <w:lang w:eastAsia="ru-RU"/>
        </w:rPr>
        <w:t>требованиям, указанным в настоящем пункте, пункте 2.1 настоящего Порядка.</w:t>
      </w:r>
    </w:p>
    <w:p w:rsidR="00387F5F" w:rsidRPr="00387F5F" w:rsidRDefault="00387F5F" w:rsidP="00462912">
      <w:pPr>
        <w:shd w:val="clear" w:color="auto" w:fill="FFFFFF"/>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387F5F" w:rsidRPr="00387F5F" w:rsidRDefault="00387F5F" w:rsidP="00387F5F">
      <w:pPr>
        <w:spacing w:line="276" w:lineRule="auto"/>
        <w:ind w:firstLine="709"/>
        <w:jc w:val="both"/>
        <w:rPr>
          <w:rFonts w:ascii="PT Astra Serif" w:hAnsi="PT Astra Serif"/>
          <w:sz w:val="28"/>
          <w:szCs w:val="28"/>
          <w:lang w:eastAsia="ar-SA"/>
        </w:rPr>
      </w:pPr>
      <w:proofErr w:type="gramStart"/>
      <w:r w:rsidRPr="00387F5F">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установленным </w:t>
      </w:r>
      <w:hyperlink r:id="rId11" w:anchor="sub_1021" w:history="1">
        <w:r w:rsidRPr="00387F5F">
          <w:rPr>
            <w:rStyle w:val="ab"/>
            <w:rFonts w:ascii="PT Astra Serif" w:hAnsi="PT Astra Serif"/>
            <w:color w:val="auto"/>
            <w:sz w:val="28"/>
            <w:szCs w:val="28"/>
            <w:u w:val="none"/>
          </w:rPr>
          <w:t>пунктом 2.1</w:t>
        </w:r>
      </w:hyperlink>
      <w:r w:rsidRPr="00387F5F">
        <w:rPr>
          <w:rFonts w:ascii="PT Astra Serif" w:hAnsi="PT Astra Serif"/>
          <w:sz w:val="28"/>
          <w:szCs w:val="28"/>
          <w:u w:val="single"/>
        </w:rPr>
        <w:t xml:space="preserve"> </w:t>
      </w:r>
      <w:r w:rsidRPr="00387F5F">
        <w:rPr>
          <w:rFonts w:ascii="PT Astra Serif" w:hAnsi="PT Astra Serif"/>
          <w:sz w:val="28"/>
          <w:szCs w:val="28"/>
        </w:rPr>
        <w:t xml:space="preserve">настоящего Порядка участника отбора, Комиссия в течение 2 рабочих дней запрашивает в порядке межведомственного информационного взаимодействия, установленного </w:t>
      </w:r>
      <w:hyperlink r:id="rId12" w:history="1">
        <w:r w:rsidRPr="00387F5F">
          <w:rPr>
            <w:rStyle w:val="ab"/>
            <w:rFonts w:ascii="PT Astra Serif" w:hAnsi="PT Astra Serif"/>
            <w:color w:val="auto"/>
            <w:sz w:val="28"/>
            <w:szCs w:val="28"/>
            <w:u w:val="none"/>
          </w:rPr>
          <w:t>Федеральным законом</w:t>
        </w:r>
      </w:hyperlink>
      <w:r w:rsidRPr="00387F5F">
        <w:rPr>
          <w:rFonts w:ascii="PT Astra Serif" w:hAnsi="PT Astra Serif"/>
          <w:sz w:val="28"/>
          <w:szCs w:val="28"/>
        </w:rPr>
        <w:t xml:space="preserve"> от 27.07.2010 № 210-ФЗ «Об организации предоставления государственных и муниципальных услуг» </w:t>
      </w:r>
      <w:r w:rsidR="00462912">
        <w:rPr>
          <w:rFonts w:ascii="PT Astra Serif" w:hAnsi="PT Astra Serif"/>
          <w:sz w:val="28"/>
          <w:szCs w:val="28"/>
        </w:rPr>
        <w:t xml:space="preserve">                               </w:t>
      </w:r>
      <w:r w:rsidRPr="00387F5F">
        <w:rPr>
          <w:rFonts w:ascii="PT Astra Serif" w:hAnsi="PT Astra Serif"/>
          <w:sz w:val="28"/>
          <w:szCs w:val="28"/>
        </w:rPr>
        <w:lastRenderedPageBreak/>
        <w:t xml:space="preserve">(далее - </w:t>
      </w:r>
      <w:hyperlink r:id="rId13" w:history="1">
        <w:r w:rsidRPr="00387F5F">
          <w:rPr>
            <w:rStyle w:val="ab"/>
            <w:rFonts w:ascii="PT Astra Serif" w:hAnsi="PT Astra Serif"/>
            <w:color w:val="auto"/>
            <w:sz w:val="28"/>
            <w:szCs w:val="28"/>
            <w:u w:val="none"/>
          </w:rPr>
          <w:t>Федеральный закон</w:t>
        </w:r>
      </w:hyperlink>
      <w:r w:rsidRPr="00387F5F">
        <w:rPr>
          <w:rFonts w:ascii="PT Astra Serif" w:hAnsi="PT Astra Serif"/>
          <w:sz w:val="28"/>
          <w:szCs w:val="28"/>
        </w:rPr>
        <w:t xml:space="preserve"> № 210-ФЗ) по состоянию на дату подачи заявки, следующие документы (сведения):</w:t>
      </w:r>
      <w:proofErr w:type="gramEnd"/>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выписку из Единого государственного реестра юридических лиц (в Федеральной налоговой службе Российской Федерации);</w:t>
      </w:r>
    </w:p>
    <w:p w:rsidR="00387F5F" w:rsidRPr="00387F5F" w:rsidRDefault="00387F5F" w:rsidP="00387F5F">
      <w:pPr>
        <w:spacing w:line="276" w:lineRule="auto"/>
        <w:ind w:firstLine="709"/>
        <w:jc w:val="both"/>
        <w:rPr>
          <w:rFonts w:ascii="PT Astra Serif" w:hAnsi="PT Astra Serif"/>
          <w:sz w:val="28"/>
          <w:szCs w:val="28"/>
        </w:rPr>
      </w:pPr>
      <w:proofErr w:type="gramStart"/>
      <w:r w:rsidRPr="00387F5F">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387F5F">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387F5F">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87F5F">
        <w:rPr>
          <w:rFonts w:ascii="PT Astra Serif" w:hAnsi="PT Astra Serif"/>
          <w:sz w:val="28"/>
          <w:szCs w:val="28"/>
        </w:rPr>
        <w:t xml:space="preserve"> акционерных обществ (в Федеральной налоговой службе Российской Федерации);</w:t>
      </w:r>
    </w:p>
    <w:p w:rsidR="00387F5F" w:rsidRPr="00387F5F" w:rsidRDefault="00387F5F" w:rsidP="00462912">
      <w:pPr>
        <w:spacing w:line="276" w:lineRule="auto"/>
        <w:ind w:firstLine="709"/>
        <w:jc w:val="both"/>
        <w:rPr>
          <w:rFonts w:ascii="PT Astra Serif" w:hAnsi="PT Astra Serif"/>
          <w:sz w:val="28"/>
          <w:szCs w:val="28"/>
          <w:u w:val="single"/>
        </w:rPr>
      </w:pPr>
      <w:r w:rsidRPr="00387F5F">
        <w:rPr>
          <w:rFonts w:ascii="PT Astra Serif" w:hAnsi="PT Astra Serif"/>
          <w:sz w:val="28"/>
          <w:szCs w:val="28"/>
        </w:rPr>
        <w:t xml:space="preserve">- сведения об участнике отбора не </w:t>
      </w:r>
      <w:proofErr w:type="gramStart"/>
      <w:r w:rsidRPr="00387F5F">
        <w:rPr>
          <w:rFonts w:ascii="PT Astra Serif" w:hAnsi="PT Astra Serif"/>
          <w:sz w:val="28"/>
          <w:szCs w:val="28"/>
        </w:rPr>
        <w:t>находящимся</w:t>
      </w:r>
      <w:proofErr w:type="gramEnd"/>
      <w:r w:rsidRPr="00387F5F">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w:t>
      </w:r>
      <w:r w:rsidR="00E07DCF">
        <w:rPr>
          <w:rFonts w:ascii="PT Astra Serif" w:hAnsi="PT Astra Serif"/>
          <w:sz w:val="28"/>
          <w:szCs w:val="28"/>
        </w:rPr>
        <w:t xml:space="preserve">                         </w:t>
      </w:r>
      <w:r w:rsidRPr="00387F5F">
        <w:rPr>
          <w:rFonts w:ascii="PT Astra Serif" w:hAnsi="PT Astra Serif"/>
          <w:sz w:val="28"/>
          <w:szCs w:val="28"/>
        </w:rPr>
        <w:t xml:space="preserve">(в </w:t>
      </w:r>
      <w:proofErr w:type="spellStart"/>
      <w:r w:rsidRPr="00387F5F">
        <w:rPr>
          <w:rFonts w:ascii="PT Astra Serif" w:hAnsi="PT Astra Serif"/>
          <w:sz w:val="28"/>
          <w:szCs w:val="28"/>
        </w:rPr>
        <w:t>Росфинмониторинге</w:t>
      </w:r>
      <w:proofErr w:type="spellEnd"/>
      <w:r w:rsidRPr="00387F5F">
        <w:rPr>
          <w:rFonts w:ascii="PT Astra Serif" w:hAnsi="PT Astra Serif"/>
          <w:sz w:val="28"/>
          <w:szCs w:val="28"/>
        </w:rPr>
        <w:t xml:space="preserve"> по адресу: </w:t>
      </w:r>
      <w:r w:rsidRPr="00387F5F">
        <w:rPr>
          <w:rFonts w:ascii="PT Astra Serif" w:hAnsi="PT Astra Serif"/>
          <w:sz w:val="28"/>
          <w:szCs w:val="28"/>
          <w:u w:val="single"/>
        </w:rPr>
        <w:t>https:</w:t>
      </w:r>
      <w:hyperlink r:id="rId14" w:history="1">
        <w:r w:rsidRPr="00387F5F">
          <w:rPr>
            <w:rStyle w:val="ab"/>
            <w:rFonts w:ascii="PT Astra Serif" w:hAnsi="PT Astra Serif"/>
            <w:color w:val="auto"/>
            <w:sz w:val="28"/>
            <w:szCs w:val="28"/>
          </w:rPr>
          <w:t>//fedsfm.ru/documents/terr-list</w:t>
        </w:r>
      </w:hyperlink>
      <w:r w:rsidRPr="00387F5F">
        <w:rPr>
          <w:rFonts w:ascii="PT Astra Serif" w:hAnsi="PT Astra Serif"/>
          <w:sz w:val="28"/>
          <w:szCs w:val="28"/>
          <w:u w:val="single"/>
        </w:rPr>
        <w:t>);</w:t>
      </w:r>
    </w:p>
    <w:p w:rsidR="00387F5F" w:rsidRPr="00387F5F" w:rsidRDefault="00387F5F" w:rsidP="00387F5F">
      <w:pPr>
        <w:spacing w:line="276" w:lineRule="auto"/>
        <w:ind w:firstLine="709"/>
        <w:jc w:val="both"/>
        <w:rPr>
          <w:rFonts w:ascii="PT Astra Serif" w:hAnsi="PT Astra Serif"/>
          <w:sz w:val="28"/>
          <w:szCs w:val="28"/>
          <w:u w:val="single"/>
        </w:rPr>
      </w:pPr>
      <w:proofErr w:type="gramStart"/>
      <w:r w:rsidRPr="00387F5F">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15" w:history="1">
        <w:r w:rsidRPr="00387F5F">
          <w:rPr>
            <w:rStyle w:val="ab"/>
            <w:rFonts w:ascii="PT Astra Serif" w:hAnsi="PT Astra Serif"/>
            <w:color w:val="auto"/>
            <w:sz w:val="28"/>
            <w:szCs w:val="28"/>
          </w:rPr>
          <w:t>главой VII</w:t>
        </w:r>
      </w:hyperlink>
      <w:r w:rsidRPr="00387F5F">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(https:</w:t>
      </w:r>
      <w:hyperlink r:id="rId16" w:history="1">
        <w:r w:rsidRPr="00387F5F">
          <w:rPr>
            <w:rStyle w:val="ab"/>
            <w:rFonts w:ascii="PT Astra Serif" w:hAnsi="PT Astra Serif"/>
            <w:color w:val="auto"/>
            <w:sz w:val="28"/>
            <w:szCs w:val="28"/>
            <w:u w:val="none"/>
          </w:rPr>
          <w:t>//fedsfm.ru/documents/terr-list</w:t>
        </w:r>
      </w:hyperlink>
      <w:r w:rsidRPr="00387F5F">
        <w:rPr>
          <w:rFonts w:ascii="PT Astra Serif" w:hAnsi="PT Astra Serif"/>
          <w:sz w:val="28"/>
          <w:szCs w:val="28"/>
        </w:rPr>
        <w:t>);</w:t>
      </w:r>
      <w:proofErr w:type="gramEnd"/>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 указанные в </w:t>
      </w:r>
      <w:hyperlink r:id="rId17" w:anchor="sub_1014" w:history="1">
        <w:r w:rsidRPr="00387F5F">
          <w:rPr>
            <w:rStyle w:val="ab"/>
            <w:rFonts w:ascii="PT Astra Serif" w:hAnsi="PT Astra Serif"/>
            <w:color w:val="auto"/>
            <w:sz w:val="28"/>
            <w:szCs w:val="28"/>
            <w:u w:val="none"/>
          </w:rPr>
          <w:t xml:space="preserve">пункте 1.3 </w:t>
        </w:r>
      </w:hyperlink>
      <w:r w:rsidRPr="00387F5F">
        <w:rPr>
          <w:rFonts w:ascii="PT Astra Serif" w:hAnsi="PT Astra Serif"/>
          <w:sz w:val="28"/>
          <w:szCs w:val="28"/>
        </w:rPr>
        <w:t>настоящего Порядка (в отраслевых (функциональных) органах администрации города Югорска);</w:t>
      </w:r>
    </w:p>
    <w:p w:rsidR="00387F5F" w:rsidRPr="00387F5F" w:rsidRDefault="00387F5F" w:rsidP="00462912">
      <w:pPr>
        <w:spacing w:line="276" w:lineRule="auto"/>
        <w:ind w:firstLine="709"/>
        <w:jc w:val="both"/>
        <w:rPr>
          <w:rFonts w:ascii="PT Astra Serif" w:hAnsi="PT Astra Serif"/>
          <w:sz w:val="28"/>
          <w:szCs w:val="28"/>
        </w:rPr>
      </w:pPr>
      <w:r w:rsidRPr="00387F5F">
        <w:rPr>
          <w:rFonts w:ascii="PT Astra Serif" w:hAnsi="PT Astra Serif"/>
          <w:sz w:val="28"/>
          <w:szCs w:val="28"/>
        </w:rPr>
        <w:lastRenderedPageBreak/>
        <w:t xml:space="preserve">- сведения об участнике отбора не являющимся иностранным агентом в соответствии с </w:t>
      </w:r>
      <w:hyperlink r:id="rId18" w:history="1">
        <w:r w:rsidRPr="00387F5F">
          <w:rPr>
            <w:rStyle w:val="ab"/>
            <w:rFonts w:ascii="PT Astra Serif" w:hAnsi="PT Astra Serif"/>
            <w:color w:val="auto"/>
            <w:sz w:val="28"/>
            <w:szCs w:val="28"/>
            <w:u w:val="none"/>
          </w:rPr>
          <w:t>Федеральным законом</w:t>
        </w:r>
      </w:hyperlink>
      <w:r w:rsidRPr="00387F5F">
        <w:rPr>
          <w:rFonts w:ascii="PT Astra Serif" w:hAnsi="PT Astra Serif"/>
          <w:sz w:val="28"/>
          <w:szCs w:val="28"/>
        </w:rPr>
        <w:t xml:space="preserve"> от 14.07.2022 № 255-ФЗ «О </w:t>
      </w:r>
      <w:proofErr w:type="gramStart"/>
      <w:r w:rsidRPr="00387F5F">
        <w:rPr>
          <w:rFonts w:ascii="PT Astra Serif" w:hAnsi="PT Astra Serif"/>
          <w:sz w:val="28"/>
          <w:szCs w:val="28"/>
        </w:rPr>
        <w:t>контроле за</w:t>
      </w:r>
      <w:proofErr w:type="gramEnd"/>
      <w:r w:rsidRPr="00387F5F">
        <w:rPr>
          <w:rFonts w:ascii="PT Astra Serif" w:hAnsi="PT Astra Serif"/>
          <w:sz w:val="28"/>
          <w:szCs w:val="28"/>
        </w:rPr>
        <w:t xml:space="preserve"> деятельностью лиц, находящихся под иностранным влиянием» (https:</w:t>
      </w:r>
      <w:hyperlink r:id="rId19" w:history="1">
        <w:r w:rsidRPr="00387F5F">
          <w:rPr>
            <w:rStyle w:val="ab"/>
            <w:rFonts w:ascii="PT Astra Serif" w:hAnsi="PT Astra Serif"/>
            <w:color w:val="auto"/>
            <w:sz w:val="28"/>
            <w:szCs w:val="28"/>
            <w:u w:val="none"/>
          </w:rPr>
          <w:t>//minjust.gov.ru/ru/activity/directions/998/</w:t>
        </w:r>
      </w:hyperlink>
      <w:r w:rsidRPr="00387F5F">
        <w:rPr>
          <w:rFonts w:ascii="PT Astra Serif" w:hAnsi="PT Astra Serif"/>
          <w:sz w:val="28"/>
          <w:szCs w:val="28"/>
        </w:rPr>
        <w:t>);</w:t>
      </w:r>
    </w:p>
    <w:p w:rsidR="00387F5F" w:rsidRPr="00387F5F" w:rsidRDefault="00387F5F" w:rsidP="00462912">
      <w:pPr>
        <w:spacing w:line="276" w:lineRule="auto"/>
        <w:ind w:firstLine="709"/>
        <w:jc w:val="both"/>
        <w:rPr>
          <w:rFonts w:ascii="PT Astra Serif" w:hAnsi="PT Astra Serif"/>
          <w:sz w:val="28"/>
          <w:szCs w:val="28"/>
        </w:rPr>
      </w:pPr>
      <w:r w:rsidRPr="00387F5F">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заключение о наличии (отсутствии) задолженности страхователя</w:t>
      </w:r>
      <w:r w:rsidR="00462912">
        <w:rPr>
          <w:rFonts w:ascii="PT Astra Serif" w:hAnsi="PT Astra Serif"/>
          <w:sz w:val="28"/>
          <w:szCs w:val="28"/>
        </w:rPr>
        <w:t xml:space="preserve">                  </w:t>
      </w:r>
      <w:r w:rsidRPr="00387F5F">
        <w:rPr>
          <w:rFonts w:ascii="PT Astra Serif" w:hAnsi="PT Astra Serif"/>
          <w:sz w:val="28"/>
          <w:szCs w:val="28"/>
        </w:rPr>
        <w:t xml:space="preserve"> (в Фонде пенсионного и социального страхования Российской Федерации);</w:t>
      </w:r>
    </w:p>
    <w:p w:rsidR="00387F5F" w:rsidRPr="00387F5F" w:rsidRDefault="00387F5F" w:rsidP="00462912">
      <w:pPr>
        <w:spacing w:line="276" w:lineRule="auto"/>
        <w:ind w:firstLine="709"/>
        <w:jc w:val="both"/>
        <w:rPr>
          <w:rFonts w:ascii="PT Astra Serif" w:hAnsi="PT Astra Serif"/>
          <w:sz w:val="28"/>
          <w:szCs w:val="28"/>
        </w:rPr>
      </w:pPr>
      <w:r w:rsidRPr="00387F5F">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387F5F" w:rsidRPr="00387F5F" w:rsidRDefault="00387F5F" w:rsidP="00387F5F">
      <w:pPr>
        <w:spacing w:line="276" w:lineRule="auto"/>
        <w:ind w:firstLine="709"/>
        <w:jc w:val="both"/>
        <w:rPr>
          <w:rFonts w:ascii="PT Astra Serif" w:hAnsi="PT Astra Serif"/>
          <w:sz w:val="28"/>
          <w:szCs w:val="28"/>
        </w:rPr>
      </w:pPr>
      <w:proofErr w:type="gramStart"/>
      <w:r w:rsidRPr="00387F5F">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Едином федеральном реестре сведений о банкротстве: «https:</w:t>
      </w:r>
      <w:hyperlink r:id="rId20" w:history="1">
        <w:r w:rsidRPr="00387F5F">
          <w:rPr>
            <w:rStyle w:val="ab"/>
            <w:rFonts w:ascii="PT Astra Serif" w:hAnsi="PT Astra Serif"/>
            <w:color w:val="auto"/>
            <w:sz w:val="28"/>
            <w:szCs w:val="28"/>
            <w:u w:val="none"/>
          </w:rPr>
          <w:t>//bankrot.fedresurs.ru/</w:t>
        </w:r>
      </w:hyperlink>
      <w:r w:rsidRPr="00387F5F">
        <w:rPr>
          <w:rFonts w:ascii="PT Astra Serif" w:hAnsi="PT Astra Serif"/>
          <w:sz w:val="28"/>
          <w:szCs w:val="28"/>
        </w:rPr>
        <w:t>»);</w:t>
      </w:r>
      <w:proofErr w:type="gramEnd"/>
    </w:p>
    <w:p w:rsidR="00387F5F" w:rsidRPr="00387F5F" w:rsidRDefault="00387F5F" w:rsidP="00387F5F">
      <w:pPr>
        <w:spacing w:line="276" w:lineRule="auto"/>
        <w:ind w:firstLine="709"/>
        <w:jc w:val="both"/>
        <w:rPr>
          <w:rFonts w:ascii="PT Astra Serif" w:hAnsi="PT Astra Serif"/>
          <w:sz w:val="28"/>
          <w:szCs w:val="28"/>
        </w:rPr>
      </w:pPr>
      <w:proofErr w:type="gramStart"/>
      <w:r w:rsidRPr="00387F5F">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21" w:history="1">
        <w:r w:rsidRPr="00387F5F">
          <w:rPr>
            <w:rStyle w:val="ab"/>
            <w:rFonts w:ascii="PT Astra Serif" w:hAnsi="PT Astra Serif"/>
            <w:color w:val="auto"/>
            <w:sz w:val="28"/>
            <w:szCs w:val="28"/>
            <w:u w:val="none"/>
          </w:rPr>
          <w:t>//www.nalog.ru</w:t>
        </w:r>
      </w:hyperlink>
      <w:r w:rsidRPr="00387F5F">
        <w:rPr>
          <w:rFonts w:ascii="PT Astra Serif" w:hAnsi="PT Astra Serif"/>
          <w:sz w:val="28"/>
          <w:szCs w:val="28"/>
        </w:rPr>
        <w:t>).</w:t>
      </w:r>
      <w:proofErr w:type="gramEnd"/>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Срок предоставления ответов на запрашиваемые сведения в порядке </w:t>
      </w:r>
      <w:proofErr w:type="gramStart"/>
      <w:r w:rsidRPr="00387F5F">
        <w:rPr>
          <w:rFonts w:ascii="PT Astra Serif" w:hAnsi="PT Astra Serif"/>
          <w:sz w:val="28"/>
          <w:szCs w:val="28"/>
        </w:rPr>
        <w:t xml:space="preserve">межведомственного информационного взаимодействия, установленного </w:t>
      </w:r>
      <w:hyperlink r:id="rId22" w:history="1">
        <w:r w:rsidRPr="00387F5F">
          <w:rPr>
            <w:rStyle w:val="ab"/>
            <w:rFonts w:ascii="PT Astra Serif" w:hAnsi="PT Astra Serif"/>
            <w:color w:val="auto"/>
            <w:sz w:val="28"/>
            <w:szCs w:val="28"/>
            <w:u w:val="none"/>
          </w:rPr>
          <w:t>Федеральным законом</w:t>
        </w:r>
      </w:hyperlink>
      <w:r w:rsidRPr="00387F5F">
        <w:rPr>
          <w:rFonts w:ascii="PT Astra Serif" w:hAnsi="PT Astra Serif"/>
          <w:sz w:val="28"/>
          <w:szCs w:val="28"/>
        </w:rPr>
        <w:t xml:space="preserve"> № 210-ФЗ составляет</w:t>
      </w:r>
      <w:proofErr w:type="gramEnd"/>
      <w:r w:rsidRPr="00387F5F">
        <w:rPr>
          <w:rFonts w:ascii="PT Astra Serif" w:hAnsi="PT Astra Serif"/>
          <w:sz w:val="28"/>
          <w:szCs w:val="28"/>
        </w:rPr>
        <w:t xml:space="preserve"> 5 рабочих дней.</w:t>
      </w:r>
    </w:p>
    <w:p w:rsidR="00387F5F" w:rsidRPr="00387F5F" w:rsidRDefault="00387F5F" w:rsidP="00387F5F">
      <w:pPr>
        <w:suppressAutoHyphens w:val="0"/>
        <w:spacing w:line="276" w:lineRule="auto"/>
        <w:ind w:firstLine="709"/>
        <w:jc w:val="both"/>
        <w:rPr>
          <w:rFonts w:ascii="PT Astra Serif" w:hAnsi="PT Astra Serif"/>
          <w:sz w:val="28"/>
          <w:szCs w:val="28"/>
          <w:shd w:val="clear" w:color="auto" w:fill="FFFFFF"/>
        </w:rPr>
      </w:pPr>
      <w:r w:rsidRPr="00387F5F">
        <w:rPr>
          <w:rFonts w:ascii="PT Astra Serif" w:hAnsi="PT Astra Serif"/>
          <w:sz w:val="28"/>
          <w:szCs w:val="28"/>
          <w:shd w:val="clear" w:color="auto" w:fill="FFFFFF"/>
        </w:rPr>
        <w:t xml:space="preserve">При отсутствии технической возможности осуществления автоматической проверки в системе «Электронный бюджет», </w:t>
      </w:r>
      <w:r w:rsidRPr="00387F5F">
        <w:rPr>
          <w:rFonts w:ascii="PT Astra Serif" w:hAnsi="PT Astra Serif"/>
          <w:sz w:val="28"/>
          <w:szCs w:val="28"/>
          <w:lang w:eastAsia="ru-RU"/>
        </w:rPr>
        <w:t xml:space="preserve">подтверждение соответствия участника отбора требованиям, определенным пунктами 2.1, 2.2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Pr="00387F5F">
        <w:rPr>
          <w:rFonts w:ascii="PT Astra Serif" w:hAnsi="PT Astra Serif"/>
          <w:sz w:val="28"/>
          <w:szCs w:val="28"/>
          <w:shd w:val="clear" w:color="auto" w:fill="FFFFFF"/>
        </w:rPr>
        <w:t>«Электронный бюджет».</w:t>
      </w:r>
    </w:p>
    <w:p w:rsidR="00387F5F" w:rsidRPr="00387F5F" w:rsidRDefault="00387F5F" w:rsidP="00462912">
      <w:pPr>
        <w:spacing w:line="276" w:lineRule="auto"/>
        <w:ind w:firstLine="709"/>
        <w:jc w:val="both"/>
        <w:rPr>
          <w:rFonts w:ascii="PT Astra Serif" w:hAnsi="PT Astra Serif"/>
          <w:sz w:val="28"/>
          <w:szCs w:val="28"/>
        </w:rPr>
      </w:pPr>
      <w:r w:rsidRPr="00387F5F">
        <w:rPr>
          <w:rFonts w:ascii="PT Astra Serif" w:hAnsi="PT Astra Serif"/>
          <w:sz w:val="28"/>
          <w:szCs w:val="28"/>
        </w:rPr>
        <w:lastRenderedPageBreak/>
        <w:t>2.3. Участник отбора, соответствующий критериям и требованиям, установленным пунктами 1.6, 2.1 настоящего Порядка размещает в системе «Электронный бюджет», в установленные в объявлении о проведении отбора сроки, следующие документы:</w:t>
      </w:r>
    </w:p>
    <w:p w:rsidR="00387F5F" w:rsidRPr="00387F5F" w:rsidRDefault="00387F5F" w:rsidP="00387F5F">
      <w:pPr>
        <w:spacing w:line="276" w:lineRule="auto"/>
        <w:ind w:firstLine="709"/>
        <w:jc w:val="both"/>
        <w:rPr>
          <w:rFonts w:ascii="PT Astra Serif" w:hAnsi="PT Astra Serif"/>
          <w:sz w:val="28"/>
          <w:szCs w:val="28"/>
        </w:rPr>
      </w:pPr>
      <w:proofErr w:type="gramStart"/>
      <w:r w:rsidRPr="00387F5F">
        <w:rPr>
          <w:rFonts w:ascii="PT Astra Serif" w:hAnsi="PT Astra Serif"/>
          <w:sz w:val="28"/>
          <w:szCs w:val="28"/>
        </w:rPr>
        <w:t xml:space="preserve">- заявку о предоставлении субсидии посредством заполнения соответствующих экранных форм в системе «Электронный бюджет», с содержанием информации по форме, определенной согласно приложению 1 к настоящему Порядку и с приложением информации о направленности групп и численности детей дошкольного возраста, которым предоставляется услуга дошкольного образования на момент подачи заявки (приложение к заявке о предоставлении субсидии); </w:t>
      </w:r>
      <w:proofErr w:type="gramEnd"/>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информационную карту по форме согласно приложению 2 к настоящему Порядку;</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копию устава (для юридических лиц);</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 </w:t>
      </w:r>
      <w:r w:rsidRPr="00387F5F">
        <w:rPr>
          <w:rFonts w:ascii="PT Astra Serif" w:hAnsi="PT Astra Serif"/>
          <w:iCs/>
          <w:sz w:val="28"/>
          <w:szCs w:val="28"/>
        </w:rPr>
        <w:t>документы</w:t>
      </w:r>
      <w:r w:rsidRPr="00387F5F">
        <w:rPr>
          <w:rFonts w:ascii="PT Astra Serif" w:hAnsi="PT Astra Serif"/>
          <w:i/>
          <w:sz w:val="28"/>
          <w:szCs w:val="28"/>
        </w:rPr>
        <w:t xml:space="preserve">, </w:t>
      </w:r>
      <w:r w:rsidRPr="00387F5F">
        <w:rPr>
          <w:rFonts w:ascii="PT Astra Serif" w:hAnsi="PT Astra Serif"/>
          <w:iCs/>
          <w:sz w:val="28"/>
          <w:szCs w:val="28"/>
        </w:rPr>
        <w:t>подтверждающие</w:t>
      </w:r>
      <w:r w:rsidRPr="00387F5F">
        <w:rPr>
          <w:rFonts w:ascii="PT Astra Serif" w:hAnsi="PT Astra Serif"/>
          <w:sz w:val="28"/>
          <w:szCs w:val="28"/>
        </w:rPr>
        <w:t xml:space="preserve"> трудоустройство работников (копии приказов либо выписки из приказов о приеме работников на работу), за исключением работников, осуществляющих деятельность, связанную с содержанием зданий и оказанием коммунальных услуг; </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форму статистической отчетности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год, предшествующий году в котором подается заявка о предоставлении субсидии;</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копии договоров, заключенных с родителями (законными представителями) детей о предоставлении дошкольного образования;</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утвержденное штатное расписание;</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 расчет размера запрашиваемой субсидии, определяемый в соответствии с пунктом 2.10 настоящего Порядка.</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Заявитель несёт ответственность за достоверность предоставленной информации в документах, указанных в пункте 2.2 настоящего Порядка в соответствии с действующим законодательством Российской Федерации.</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2.4. </w:t>
      </w:r>
      <w:proofErr w:type="gramStart"/>
      <w:r w:rsidRPr="00387F5F">
        <w:rPr>
          <w:rFonts w:ascii="PT Astra Serif" w:hAnsi="PT Astra Serif"/>
          <w:sz w:val="28"/>
          <w:szCs w:val="28"/>
        </w:rPr>
        <w:t xml:space="preserve">Обязательным условием предоставления субсидии из бюджета города Югорска является снижение установленного в частной образовательной организации, размера родительской платы за присмотр и уход за ребенком в месяц на размер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 - Мансийском автономном округе-Югре (далее-Сертификат). </w:t>
      </w:r>
      <w:proofErr w:type="gramEnd"/>
    </w:p>
    <w:p w:rsidR="00387F5F" w:rsidRPr="00387F5F" w:rsidRDefault="00387F5F" w:rsidP="00387F5F">
      <w:pPr>
        <w:shd w:val="clear" w:color="auto" w:fill="FFFFFF"/>
        <w:suppressAutoHyphens w:val="0"/>
        <w:spacing w:line="276" w:lineRule="auto"/>
        <w:ind w:firstLine="709"/>
        <w:jc w:val="both"/>
        <w:rPr>
          <w:rFonts w:ascii="PT Astra Serif" w:hAnsi="PT Astra Serif"/>
          <w:sz w:val="28"/>
          <w:szCs w:val="28"/>
          <w:lang w:eastAsia="ru-RU"/>
        </w:rPr>
      </w:pPr>
      <w:proofErr w:type="gramStart"/>
      <w:r w:rsidRPr="00387F5F">
        <w:rPr>
          <w:rFonts w:ascii="PT Astra Serif" w:hAnsi="PT Astra Serif"/>
          <w:sz w:val="28"/>
          <w:szCs w:val="28"/>
          <w:lang w:eastAsia="ru-RU"/>
        </w:rPr>
        <w:lastRenderedPageBreak/>
        <w:t>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roofErr w:type="gramEnd"/>
    </w:p>
    <w:p w:rsidR="00387F5F" w:rsidRPr="00387F5F" w:rsidRDefault="00387F5F" w:rsidP="00462912">
      <w:pPr>
        <w:spacing w:line="276" w:lineRule="auto"/>
        <w:ind w:firstLine="709"/>
        <w:jc w:val="both"/>
        <w:rPr>
          <w:rFonts w:ascii="PT Astra Serif" w:hAnsi="PT Astra Serif"/>
          <w:sz w:val="28"/>
          <w:szCs w:val="28"/>
          <w:lang w:eastAsia="ar-SA"/>
        </w:rPr>
      </w:pPr>
      <w:r w:rsidRPr="00387F5F">
        <w:rPr>
          <w:rFonts w:ascii="PT Astra Serif" w:hAnsi="PT Astra Serif"/>
          <w:sz w:val="28"/>
          <w:szCs w:val="28"/>
        </w:rPr>
        <w:t>2.5. Основаниями для отказа в предоставлении субсидии являются:</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1) несоответствие представленных заявителем документов требованиям, определенным пунктами 2.1, 2.2, настоящего Порядка, или непредставления (предоставления не в полном объеме) указанных документов;</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2) установление факта недостоверности представленной заявителем информации;</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3) несоответствие заявителя требованиям, установленным пунктом 2.1 настоящего раздела;</w:t>
      </w:r>
    </w:p>
    <w:p w:rsidR="00387F5F" w:rsidRPr="00387F5F" w:rsidRDefault="00387F5F" w:rsidP="00387F5F">
      <w:pPr>
        <w:spacing w:line="276" w:lineRule="auto"/>
        <w:ind w:firstLine="709"/>
        <w:jc w:val="both"/>
        <w:rPr>
          <w:rFonts w:ascii="PT Astra Serif" w:hAnsi="PT Astra Serif"/>
          <w:sz w:val="28"/>
          <w:szCs w:val="28"/>
        </w:rPr>
      </w:pPr>
      <w:r w:rsidRPr="00387F5F">
        <w:rPr>
          <w:rFonts w:ascii="PT Astra Serif" w:hAnsi="PT Astra Serif"/>
          <w:sz w:val="28"/>
          <w:szCs w:val="28"/>
        </w:rPr>
        <w:t>4) несоответствие заявителя категориям, установленным пунктом 1.6 настоящего Порядка.</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2.6. В случае принятия решения об отказе в предоставлении субсидии Главный распорядитель 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2.7. В случае принятия решения о предоставлении субсидии Главный распорядитель:</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2.7.1. В течение 5 (пяти) рабочих дней со дня получения Протокола от Комиссии: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издает приказ о предоставлении субсидии, в котором указывается получатель субсидии, ее размер и период, на который предоставляется субсидия;</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направляет письменное уведомление о предоставлении субсидии в адрес заявителя.</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2.7.2. В течение 10 (десяти) календарных дней со дня подписания приказа о предоставлении субсидии заключает соглашение с получателем субсидии в соответствии с типовой формой, установленной департаментом финансов администрации города Югорска (далее - департамент финансов) в 2-х экземплярах.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2.8. В соглашении должны быть предусмотрены:</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условия о согласовании новых условий соглашения или о расторжении соглашения при </w:t>
      </w:r>
      <w:proofErr w:type="spellStart"/>
      <w:r w:rsidRPr="00387F5F">
        <w:rPr>
          <w:rFonts w:ascii="PT Astra Serif" w:hAnsi="PT Astra Serif"/>
          <w:sz w:val="28"/>
          <w:szCs w:val="28"/>
        </w:rPr>
        <w:t>недостижении</w:t>
      </w:r>
      <w:proofErr w:type="spellEnd"/>
      <w:r w:rsidRPr="00387F5F">
        <w:rPr>
          <w:rFonts w:ascii="PT Astra Serif" w:hAnsi="PT Astra Serif"/>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2.9.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 установленной департаментом финансов.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Соглашение,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Подписанные экземпляры соглашения (дополнительного соглашения) представляются получателем субсидии Главному распорядителю в срок не позднее следующего рабочего дня со дня его получения.</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(дополнительного соглашения) передается получателю субсидии, второй экземпляр хранится в Управлении образования.</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2.10. Размер субсидии, предоставляемой частной образовательной организации определяется по формуле:</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w:t>
      </w:r>
      <w:r w:rsidRPr="00387F5F">
        <w:rPr>
          <w:rFonts w:ascii="PT Astra Serif" w:hAnsi="PT Astra Serif" w:cs="Arial"/>
          <w:noProof/>
          <w:sz w:val="28"/>
          <w:szCs w:val="28"/>
        </w:rPr>
        <w:drawing>
          <wp:inline distT="0" distB="0" distL="0" distR="0" wp14:anchorId="71CFAD76" wp14:editId="473E87EB">
            <wp:extent cx="990600" cy="581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inline>
        </w:drawing>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S i-размер субсидии, предоставляемой i-й частной образовательной организации в год, рублей;</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j - количество месяцев в году;</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proofErr w:type="spellStart"/>
      <w:r w:rsidRPr="00387F5F">
        <w:rPr>
          <w:rFonts w:ascii="PT Astra Serif" w:hAnsi="PT Astra Serif"/>
          <w:sz w:val="28"/>
          <w:szCs w:val="28"/>
        </w:rPr>
        <w:t>Kj</w:t>
      </w:r>
      <w:proofErr w:type="spellEnd"/>
      <w:r w:rsidRPr="00387F5F">
        <w:rPr>
          <w:rFonts w:ascii="PT Astra Serif" w:hAnsi="PT Astra Serif"/>
          <w:sz w:val="28"/>
          <w:szCs w:val="28"/>
        </w:rPr>
        <w:t xml:space="preserve"> - количество Сертификатов, предоставленных в i-ю частную образовательную организацию соответственно в каждом месяце;</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N - размер Сертификата в расчете на одного ребенка за услуги присмотра и ухода для частной образовательной организации в месяц, установленный постановлением Правительства Ханты-Мансийского автономного округа - Югры от 04.12.2015 №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proofErr w:type="gramStart"/>
      <w:r w:rsidRPr="00387F5F">
        <w:rPr>
          <w:rFonts w:ascii="PT Astra Serif" w:hAnsi="PT Astra Serif"/>
          <w:sz w:val="28"/>
          <w:szCs w:val="28"/>
        </w:rPr>
        <w:t>В случае обращения нескольких получателей субсидии с заявлениями, при условии превышения затрат, предъявленных к возмещению обратившихся над размерами лимитов бюджетных обязательств, утвержденных в установленном порядке Главному распорядителю как получателю бюджетных средств на текущий финансовый год на цели, указанные в пункте 1.3 раздела 1 настоящего Порядка субсидии предоставляются заявителям, в размере, пропорционально сумме подтвержденных расходов.</w:t>
      </w:r>
      <w:proofErr w:type="gramEnd"/>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2.11. Результатом предоставления субсидии является обеспеченность детей дошкольного возраста местами в частной образовательной организации.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Показателем, необходимым для достижения результата предоставления субсидии является среднегодовое количество детей, получающих услуги присмотра и ухода в частной образовательной организации.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2.12. Направлениями затрат, на возмещение которых предоставляется субсидия, являются расходы направленные частной образовательной организацией </w:t>
      </w:r>
      <w:proofErr w:type="gramStart"/>
      <w:r w:rsidRPr="00387F5F">
        <w:rPr>
          <w:rFonts w:ascii="PT Astra Serif" w:hAnsi="PT Astra Serif"/>
          <w:sz w:val="28"/>
          <w:szCs w:val="28"/>
        </w:rPr>
        <w:t>на</w:t>
      </w:r>
      <w:proofErr w:type="gramEnd"/>
      <w:r w:rsidRPr="00387F5F">
        <w:rPr>
          <w:rFonts w:ascii="PT Astra Serif" w:hAnsi="PT Astra Serif"/>
          <w:sz w:val="28"/>
          <w:szCs w:val="28"/>
        </w:rPr>
        <w:t>:</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содержание и оборудование территории;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содержание и оборудование помещений;</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оплату коммунальных услуг;</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оплату труда и начислений на выплаты по оплате труда персоналу (за исключением педагогического персонала);</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организацию обеспечения питанием детей;</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организацию хозяйственно-бытового обслуживания детей;</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 обеспечение соблюдения детьми личной гигиены и режима дня.</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2.13. Перечисление субсидии осуществляется Главным распорядителем на расчетный счет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не позднее 10-го рабочего дня после издания приказа Главным распорядителем о предоставлении субсидии на основании заявки на перечисление субсидии, предоставленной получателем субсидии Главному распорядителю в течение 5 (пяти) календарных дней со дня получения от Главного распорядителя письменного уведомления о предоставлении субсидии.</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К заявке на перечисление субсидии получатель субсидии прикладывает следующие документы: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список детей, посещавших частную образовательную организацию за месяц, предшествующий месяцу в котором будет осуществляться перечисление субсидии (далее-список) по форме согласно приложению 3 к настоящему Порядку;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копии договоров, заключенных с родителями (законными представителями) о предоставлении дошкольного образования, заверенных получателем субсидии (при последующем обращении получатель субсидии к заявке на перечисление субсидии прикладывает вновь заключенные с родителями (законными представителями) договоры о предоставлении дошкольного образования);</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 первичные учетные документы, оформленные в соответствии с законодательством Российской Федерации, подтверждающие фактически произведенные затраты за месяц, предшествующий месяцу в котором будет осуществляться перечисление субсидии, в том числе: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расчетные ведомости о начислении заработной платы работникам за период, подлежащий возмещению; платежные поручения на перечисление страховых взносов в государственные внебюджетные фонды за работников (с приложением подтверждающих расчеты по отчислениям во внебюджетные фонды); платежные поручения на перечисление заработной платы работникам без указаний персональных данных прочих сотрудников;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договоры с приложениями указанными в договоре, счета </w:t>
      </w:r>
      <w:r w:rsidR="00462912">
        <w:rPr>
          <w:rFonts w:ascii="PT Astra Serif" w:hAnsi="PT Astra Serif"/>
          <w:sz w:val="28"/>
          <w:szCs w:val="28"/>
        </w:rPr>
        <w:t xml:space="preserve">                           </w:t>
      </w:r>
      <w:r w:rsidRPr="00387F5F">
        <w:rPr>
          <w:rFonts w:ascii="PT Astra Serif" w:hAnsi="PT Astra Serif"/>
          <w:sz w:val="28"/>
          <w:szCs w:val="28"/>
        </w:rPr>
        <w:t>(при наличии), акты выполненных работ (оказанных услуг), счета-фактуры, товарные накладные, универсальные передаточные документы; меню-требование; акт на списание материальных запасов; ведомость выдачи материальных запасов;</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фискальные чеки,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Последующее перечисление субсидии осуществляется Главным распорядителем ежемесячно в сроки, установленные соглашением при предоставлении заявки на перечисление субсидии с приложением документов, указанных в настоящем пункте.</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Копии документов заверяются подписью получателя субсидии и печатью (при наличии).</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2.14. Субсидия предоставляется на период, не превышающий один календарный год.</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2.15.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387F5F" w:rsidRPr="00387F5F" w:rsidRDefault="00387F5F" w:rsidP="00462912">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2.16.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
    <w:p w:rsidR="00387F5F" w:rsidRPr="00387F5F" w:rsidRDefault="00387F5F" w:rsidP="00462912">
      <w:pPr>
        <w:pStyle w:val="header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2.17. При реорганизации получателя с</w:t>
      </w:r>
      <w:r w:rsidRPr="00387F5F">
        <w:rPr>
          <w:rStyle w:val="match"/>
          <w:rFonts w:ascii="PT Astra Serif" w:hAnsi="PT Astra Serif"/>
          <w:sz w:val="28"/>
          <w:szCs w:val="28"/>
        </w:rPr>
        <w:t>убсидии</w:t>
      </w:r>
      <w:r w:rsidRPr="00387F5F">
        <w:rPr>
          <w:rFonts w:ascii="PT Astra Serif" w:hAnsi="PT Astra Serif"/>
          <w:sz w:val="28"/>
          <w:szCs w:val="28"/>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387F5F" w:rsidRPr="00387F5F" w:rsidRDefault="00387F5F" w:rsidP="00462912">
      <w:pPr>
        <w:suppressAutoHyphens w:val="0"/>
        <w:spacing w:line="276" w:lineRule="auto"/>
        <w:ind w:firstLine="709"/>
        <w:jc w:val="both"/>
        <w:rPr>
          <w:rFonts w:ascii="PT Astra Serif" w:hAnsi="PT Astra Serif"/>
          <w:sz w:val="28"/>
          <w:szCs w:val="28"/>
          <w:lang w:eastAsia="ru-RU"/>
        </w:rPr>
      </w:pPr>
      <w:r w:rsidRPr="00387F5F">
        <w:rPr>
          <w:rFonts w:ascii="PT Astra Serif" w:hAnsi="PT Astra Serif" w:cs="Arial"/>
          <w:sz w:val="28"/>
          <w:szCs w:val="28"/>
          <w:lang w:eastAsia="ru-RU"/>
        </w:rPr>
        <w:t xml:space="preserve">2.18. </w:t>
      </w:r>
      <w:proofErr w:type="gramStart"/>
      <w:r w:rsidRPr="00387F5F">
        <w:rPr>
          <w:rFonts w:ascii="PT Astra Serif" w:hAnsi="PT Astra Serif"/>
          <w:sz w:val="28"/>
          <w:szCs w:val="28"/>
          <w:lang w:eastAsia="ru-RU"/>
        </w:rPr>
        <w:t xml:space="preserve">Соглашение, Дополнительное соглашение и соглашение о расторжении соглашения между получателем субсидии и Главным распорядителем заключаются в форме электронного документа и подписывают усиленными </w:t>
      </w:r>
      <w:hyperlink r:id="rId24" w:anchor="/document/12184522/entry/54" w:history="1">
        <w:r w:rsidRPr="00387F5F">
          <w:rPr>
            <w:rStyle w:val="ab"/>
            <w:rFonts w:ascii="PT Astra Serif" w:hAnsi="PT Astra Serif"/>
            <w:color w:val="auto"/>
            <w:sz w:val="28"/>
            <w:szCs w:val="28"/>
            <w:u w:val="none"/>
            <w:lang w:eastAsia="ru-RU"/>
          </w:rPr>
          <w:t>квалифицированными электронными подписями</w:t>
        </w:r>
      </w:hyperlink>
      <w:r w:rsidRPr="00387F5F">
        <w:rPr>
          <w:rFonts w:ascii="PT Astra Serif" w:hAnsi="PT Astra Serif"/>
          <w:sz w:val="28"/>
          <w:szCs w:val="28"/>
          <w:u w:val="single"/>
          <w:lang w:eastAsia="ru-RU"/>
        </w:rPr>
        <w:t xml:space="preserve"> </w:t>
      </w:r>
      <w:r w:rsidRPr="00387F5F">
        <w:rPr>
          <w:rFonts w:ascii="PT Astra Serif" w:hAnsi="PT Astra Serif"/>
          <w:sz w:val="28"/>
          <w:szCs w:val="28"/>
          <w:lang w:eastAsia="ru-RU"/>
        </w:rPr>
        <w:t>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rsidR="00387F5F" w:rsidRPr="00387F5F" w:rsidRDefault="00387F5F" w:rsidP="00387F5F">
      <w:pPr>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xml:space="preserve">Получатель субсидии, если он не подключен к ГИС «РЭБ Югры», в течение 3 рабочих дней </w:t>
      </w:r>
      <w:proofErr w:type="gramStart"/>
      <w:r w:rsidRPr="00387F5F">
        <w:rPr>
          <w:rFonts w:ascii="PT Astra Serif" w:hAnsi="PT Astra Serif"/>
          <w:sz w:val="28"/>
          <w:szCs w:val="28"/>
          <w:lang w:eastAsia="ru-RU"/>
        </w:rPr>
        <w:t>с даты принятия</w:t>
      </w:r>
      <w:proofErr w:type="gramEnd"/>
      <w:r w:rsidRPr="00387F5F">
        <w:rPr>
          <w:rFonts w:ascii="PT Astra Serif" w:hAnsi="PT Astra Serif"/>
          <w:sz w:val="28"/>
          <w:szCs w:val="28"/>
          <w:lang w:eastAsia="ru-RU"/>
        </w:rPr>
        <w:t xml:space="preserve"> решения о предоставлении субсидии </w:t>
      </w:r>
      <w:r w:rsidRPr="00387F5F">
        <w:rPr>
          <w:rFonts w:ascii="PT Astra Serif" w:hAnsi="PT Astra Serif"/>
          <w:sz w:val="28"/>
          <w:szCs w:val="28"/>
          <w:lang w:eastAsia="ru-RU"/>
        </w:rPr>
        <w:lastRenderedPageBreak/>
        <w:t>направляет Главному распорядителю заявку на подключение к ГИС «РЭБ Югры». Главный распорядитель в течение 2 рабочих дней со дня получения заявки о подключении к ГИС «РЭБ Югры» направляет ее в департамент финансов.</w:t>
      </w:r>
    </w:p>
    <w:p w:rsidR="00387F5F" w:rsidRPr="00387F5F" w:rsidRDefault="00387F5F" w:rsidP="00462912">
      <w:pPr>
        <w:suppressAutoHyphens w:val="0"/>
        <w:spacing w:line="276" w:lineRule="auto"/>
        <w:ind w:firstLine="709"/>
        <w:jc w:val="both"/>
        <w:rPr>
          <w:rFonts w:ascii="PT Astra Serif" w:hAnsi="PT Astra Serif"/>
          <w:sz w:val="28"/>
          <w:szCs w:val="28"/>
          <w:lang w:eastAsia="ru-RU"/>
        </w:rPr>
      </w:pPr>
      <w:proofErr w:type="gramStart"/>
      <w:r w:rsidRPr="00387F5F">
        <w:rPr>
          <w:rFonts w:ascii="PT Astra Serif" w:hAnsi="PT Astra Serif"/>
          <w:sz w:val="28"/>
          <w:szCs w:val="28"/>
          <w:lang w:eastAsia="ru-RU"/>
        </w:rPr>
        <w:t xml:space="preserve">В случае отсутствия технической возможности подключения к ГИС «РЭБ Югры» получателя субсидии Главный распорядитель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w:t>
      </w:r>
      <w:hyperlink r:id="rId25" w:anchor="/document/12184522/entry/54" w:history="1">
        <w:r w:rsidRPr="00387F5F">
          <w:rPr>
            <w:rStyle w:val="ab"/>
            <w:rFonts w:ascii="PT Astra Serif" w:hAnsi="PT Astra Serif"/>
            <w:color w:val="auto"/>
            <w:sz w:val="28"/>
            <w:szCs w:val="28"/>
            <w:lang w:eastAsia="ru-RU"/>
          </w:rPr>
          <w:t>квалифицированной электронной подписью</w:t>
        </w:r>
      </w:hyperlink>
      <w:r w:rsidRPr="00387F5F">
        <w:rPr>
          <w:rFonts w:ascii="PT Astra Serif" w:hAnsi="PT Astra Serif"/>
          <w:sz w:val="28"/>
          <w:szCs w:val="28"/>
          <w:lang w:eastAsia="ru-RU"/>
        </w:rPr>
        <w:t xml:space="preserve"> лиц, имеющих право действовать от имени Главного распорядителя в ГИС «РЭБ Югры», с приложением электронного образа соглашения, подписанного получателем субсидии.</w:t>
      </w:r>
      <w:proofErr w:type="gramEnd"/>
    </w:p>
    <w:p w:rsidR="00387F5F" w:rsidRPr="00387F5F" w:rsidRDefault="00387F5F" w:rsidP="00462912">
      <w:pPr>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xml:space="preserve">При отсутствии технической возможности формирования соглашения в электронном документе и подписания усиленными </w:t>
      </w:r>
      <w:hyperlink r:id="rId26" w:anchor="/document/12184522/entry/54" w:history="1">
        <w:r w:rsidRPr="00387F5F">
          <w:rPr>
            <w:rStyle w:val="ab"/>
            <w:rFonts w:ascii="PT Astra Serif" w:hAnsi="PT Astra Serif"/>
            <w:color w:val="auto"/>
            <w:sz w:val="28"/>
            <w:szCs w:val="28"/>
            <w:u w:val="none"/>
            <w:lang w:eastAsia="ru-RU"/>
          </w:rPr>
          <w:t>квалифицированными электронными подписями</w:t>
        </w:r>
      </w:hyperlink>
      <w:r w:rsidRPr="00387F5F">
        <w:rPr>
          <w:rFonts w:ascii="PT Astra Serif" w:hAnsi="PT Astra Serif"/>
          <w:sz w:val="28"/>
          <w:szCs w:val="28"/>
          <w:lang w:eastAsia="ru-RU"/>
        </w:rPr>
        <w:t xml:space="preserve">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proofErr w:type="gramStart"/>
      <w:r w:rsidRPr="00387F5F">
        <w:rPr>
          <w:rFonts w:ascii="PT Astra Serif" w:hAnsi="PT Astra Serif"/>
          <w:sz w:val="28"/>
          <w:szCs w:val="28"/>
          <w:lang w:eastAsia="ru-RU"/>
        </w:rPr>
        <w:t>с даты получения</w:t>
      </w:r>
      <w:proofErr w:type="gramEnd"/>
      <w:r w:rsidRPr="00387F5F">
        <w:rPr>
          <w:rFonts w:ascii="PT Astra Serif" w:hAnsi="PT Astra Serif"/>
          <w:sz w:val="28"/>
          <w:szCs w:val="28"/>
          <w:lang w:eastAsia="ru-RU"/>
        </w:rPr>
        <w:t xml:space="preserve"> соглашения получателем субсидии.</w:t>
      </w:r>
    </w:p>
    <w:p w:rsidR="00387F5F" w:rsidRPr="00387F5F" w:rsidRDefault="00387F5F" w:rsidP="00387F5F">
      <w:pPr>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xml:space="preserve">Получатель субсидии в течение 5 рабочих дней со дня получения соглашения подписывает его в ГИС «РЭБ Югры». Главный распорядитель подписывает соглашение в течение 5 рабочих дней после подписания соглашения получателем субсидии, но не позднее 15 рабочих дней </w:t>
      </w:r>
      <w:proofErr w:type="gramStart"/>
      <w:r w:rsidRPr="00387F5F">
        <w:rPr>
          <w:rFonts w:ascii="PT Astra Serif" w:hAnsi="PT Astra Serif"/>
          <w:sz w:val="28"/>
          <w:szCs w:val="28"/>
          <w:lang w:eastAsia="ru-RU"/>
        </w:rPr>
        <w:t>с даты принятия</w:t>
      </w:r>
      <w:proofErr w:type="gramEnd"/>
      <w:r w:rsidRPr="00387F5F">
        <w:rPr>
          <w:rFonts w:ascii="PT Astra Serif" w:hAnsi="PT Astra Serif"/>
          <w:sz w:val="28"/>
          <w:szCs w:val="28"/>
          <w:lang w:eastAsia="ru-RU"/>
        </w:rPr>
        <w:t xml:space="preserve"> решения о предоставлении субсидии.</w:t>
      </w:r>
    </w:p>
    <w:p w:rsidR="00387F5F" w:rsidRPr="00387F5F" w:rsidRDefault="00387F5F" w:rsidP="00387F5F">
      <w:pPr>
        <w:pStyle w:val="headertext"/>
        <w:spacing w:before="0" w:beforeAutospacing="0" w:after="0" w:afterAutospacing="0" w:line="276" w:lineRule="auto"/>
        <w:ind w:firstLine="709"/>
        <w:jc w:val="both"/>
        <w:rPr>
          <w:rFonts w:ascii="PT Astra Serif" w:hAnsi="PT Astra Serif"/>
          <w:sz w:val="28"/>
          <w:szCs w:val="28"/>
        </w:rPr>
      </w:pPr>
    </w:p>
    <w:p w:rsidR="00387F5F" w:rsidRPr="00387F5F" w:rsidRDefault="00387F5F" w:rsidP="00462912">
      <w:pPr>
        <w:suppressAutoHyphens w:val="0"/>
        <w:spacing w:line="276" w:lineRule="auto"/>
        <w:jc w:val="center"/>
        <w:rPr>
          <w:rFonts w:ascii="PT Astra Serif" w:hAnsi="PT Astra Serif"/>
          <w:b/>
          <w:sz w:val="28"/>
          <w:szCs w:val="28"/>
          <w:lang w:eastAsia="ru-RU"/>
        </w:rPr>
      </w:pPr>
      <w:r w:rsidRPr="00387F5F">
        <w:rPr>
          <w:rFonts w:ascii="PT Astra Serif" w:hAnsi="PT Astra Serif"/>
          <w:b/>
          <w:sz w:val="28"/>
          <w:szCs w:val="28"/>
          <w:lang w:eastAsia="ru-RU"/>
        </w:rPr>
        <w:t>3. Порядок проведения отбора получателей Субсидий для предоставления Субсидий</w:t>
      </w:r>
    </w:p>
    <w:p w:rsidR="00387F5F" w:rsidRPr="00387F5F" w:rsidRDefault="00387F5F" w:rsidP="00462912">
      <w:pPr>
        <w:suppressAutoHyphens w:val="0"/>
        <w:spacing w:line="276" w:lineRule="auto"/>
        <w:jc w:val="both"/>
        <w:rPr>
          <w:rFonts w:ascii="PT Astra Serif" w:hAnsi="PT Astra Serif"/>
          <w:sz w:val="28"/>
          <w:szCs w:val="28"/>
          <w:lang w:eastAsia="ru-RU"/>
        </w:rPr>
      </w:pPr>
    </w:p>
    <w:p w:rsidR="00387F5F" w:rsidRPr="00387F5F" w:rsidRDefault="00387F5F" w:rsidP="00462912">
      <w:pPr>
        <w:spacing w:line="276" w:lineRule="auto"/>
        <w:ind w:firstLine="709"/>
        <w:jc w:val="both"/>
        <w:rPr>
          <w:rFonts w:ascii="PT Astra Serif" w:hAnsi="PT Astra Serif"/>
          <w:sz w:val="28"/>
          <w:szCs w:val="28"/>
          <w:lang w:eastAsia="ru-RU"/>
        </w:rPr>
      </w:pPr>
      <w:bookmarkStart w:id="4" w:name="sub_1031"/>
      <w:bookmarkStart w:id="5" w:name="sub_1032"/>
      <w:r w:rsidRPr="00387F5F">
        <w:rPr>
          <w:rFonts w:ascii="PT Astra Serif" w:hAnsi="PT Astra Serif"/>
          <w:sz w:val="28"/>
          <w:szCs w:val="28"/>
        </w:rPr>
        <w:t xml:space="preserve">3.1. Получатели субсидий определяются на конкурентной основе по результатам запроса предложений. К участию в отборе допускаются получатели субсидий, соответствующие категориям и критериям, требованиям установленным пунктами 1.6, 2.1 настоящего Порядка. Проведение отбора получателей субсидии осуществляется </w:t>
      </w:r>
      <w:bookmarkEnd w:id="4"/>
      <w:r w:rsidRPr="00387F5F">
        <w:rPr>
          <w:rFonts w:ascii="PT Astra Serif" w:hAnsi="PT Astra Serif"/>
          <w:sz w:val="28"/>
          <w:szCs w:val="28"/>
        </w:rPr>
        <w:t xml:space="preserve">в системе </w:t>
      </w:r>
      <w:r w:rsidRPr="00387F5F">
        <w:rPr>
          <w:rFonts w:ascii="PT Astra Serif" w:hAnsi="PT Astra Serif"/>
          <w:sz w:val="28"/>
          <w:szCs w:val="28"/>
          <w:lang w:eastAsia="ru-RU"/>
        </w:rPr>
        <w:t>«Электронный бюджет».</w:t>
      </w:r>
    </w:p>
    <w:p w:rsidR="00387F5F" w:rsidRPr="00387F5F" w:rsidRDefault="00387F5F" w:rsidP="00462912">
      <w:pPr>
        <w:shd w:val="clear" w:color="auto" w:fill="FFFFFF"/>
        <w:suppressAutoHyphens w:val="0"/>
        <w:spacing w:line="276" w:lineRule="auto"/>
        <w:ind w:firstLine="709"/>
        <w:jc w:val="both"/>
        <w:rPr>
          <w:rFonts w:ascii="PT Astra Serif" w:hAnsi="PT Astra Serif"/>
          <w:color w:val="22272F"/>
          <w:sz w:val="28"/>
          <w:szCs w:val="28"/>
          <w:lang w:eastAsia="ru-RU"/>
        </w:rPr>
      </w:pPr>
      <w:r w:rsidRPr="00387F5F">
        <w:rPr>
          <w:rFonts w:ascii="PT Astra Serif" w:hAnsi="PT Astra Serif"/>
          <w:sz w:val="28"/>
          <w:szCs w:val="28"/>
          <w:lang w:eastAsia="ru-RU"/>
        </w:rPr>
        <w:t>3.2. Взаимодействие участников отбора и Главного распорядителя, Комиссии осуществляется с использованием документов в электронной форме в системе «Электронный бюджет» в соответствии с Правила</w:t>
      </w:r>
      <w:r w:rsidRPr="00387F5F">
        <w:rPr>
          <w:rFonts w:ascii="PT Astra Serif" w:hAnsi="PT Astra Serif"/>
          <w:color w:val="22272F"/>
          <w:sz w:val="28"/>
          <w:szCs w:val="28"/>
          <w:lang w:eastAsia="ru-RU"/>
        </w:rPr>
        <w:t>ми отбора.</w:t>
      </w:r>
    </w:p>
    <w:p w:rsidR="00387F5F" w:rsidRPr="00387F5F" w:rsidRDefault="00387F5F" w:rsidP="00132C0E">
      <w:pPr>
        <w:spacing w:line="276" w:lineRule="auto"/>
        <w:ind w:firstLine="709"/>
        <w:jc w:val="both"/>
        <w:rPr>
          <w:rFonts w:ascii="PT Astra Serif" w:hAnsi="PT Astra Serif"/>
          <w:sz w:val="28"/>
          <w:szCs w:val="28"/>
          <w:lang w:eastAsia="ar-SA"/>
        </w:rPr>
      </w:pPr>
      <w:bookmarkStart w:id="6" w:name="sub_1310"/>
      <w:bookmarkEnd w:id="5"/>
      <w:r w:rsidRPr="00387F5F">
        <w:rPr>
          <w:rFonts w:ascii="PT Astra Serif" w:hAnsi="PT Astra Serif"/>
          <w:sz w:val="28"/>
          <w:szCs w:val="28"/>
        </w:rPr>
        <w:lastRenderedPageBreak/>
        <w:t>3.3. Главный распорядитель, не позднее 10 календарных дней до даты начала приема заявок, размещает объявление о приеме документов на предоставление субсидии:</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 на </w:t>
      </w:r>
      <w:hyperlink r:id="rId27" w:history="1">
        <w:r w:rsidRPr="00387F5F">
          <w:rPr>
            <w:rStyle w:val="ab"/>
            <w:rFonts w:ascii="PT Astra Serif" w:hAnsi="PT Astra Serif"/>
            <w:color w:val="auto"/>
            <w:sz w:val="28"/>
            <w:szCs w:val="28"/>
            <w:u w:val="none"/>
          </w:rPr>
          <w:t>официальном сайте</w:t>
        </w:r>
      </w:hyperlink>
      <w:r w:rsidRPr="00387F5F">
        <w:rPr>
          <w:rFonts w:ascii="PT Astra Serif" w:hAnsi="PT Astra Serif"/>
          <w:sz w:val="28"/>
          <w:szCs w:val="28"/>
        </w:rPr>
        <w:t>;</w:t>
      </w:r>
    </w:p>
    <w:p w:rsidR="00387F5F" w:rsidRPr="00387F5F" w:rsidRDefault="00387F5F" w:rsidP="00132C0E">
      <w:pPr>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в системе «Электронный бюджет».</w:t>
      </w:r>
    </w:p>
    <w:p w:rsidR="00387F5F" w:rsidRPr="00387F5F" w:rsidRDefault="00387F5F" w:rsidP="00132C0E">
      <w:pPr>
        <w:spacing w:line="276" w:lineRule="auto"/>
        <w:ind w:firstLine="709"/>
        <w:jc w:val="both"/>
        <w:rPr>
          <w:rFonts w:ascii="PT Astra Serif" w:hAnsi="PT Astra Serif"/>
          <w:sz w:val="28"/>
          <w:szCs w:val="28"/>
          <w:lang w:eastAsia="ar-SA"/>
        </w:rPr>
      </w:pPr>
      <w:r w:rsidRPr="00387F5F">
        <w:rPr>
          <w:rFonts w:ascii="PT Astra Serif" w:hAnsi="PT Astra Serif"/>
          <w:sz w:val="28"/>
          <w:szCs w:val="28"/>
        </w:rPr>
        <w:t>В объявлении указываются следующие сведения:</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способ проведения отбора;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срок проведения отбора;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наименование, место нахождения, почтовый адрес, адрес электронной почты Главного распорядителя;</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результаты предоставления Субсидии;</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доменное имя и (или) указатели страниц государственной информационной системы в сети «Интернет»;</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требования к участникам отбора, определенные в соответствии с </w:t>
      </w:r>
      <w:hyperlink r:id="rId28" w:anchor="sub_1021" w:history="1">
        <w:r w:rsidRPr="00387F5F">
          <w:rPr>
            <w:rStyle w:val="ab"/>
            <w:rFonts w:ascii="PT Astra Serif" w:hAnsi="PT Astra Serif"/>
            <w:color w:val="auto"/>
            <w:sz w:val="28"/>
            <w:szCs w:val="28"/>
            <w:u w:val="none"/>
          </w:rPr>
          <w:t>пунктом 2.1</w:t>
        </w:r>
      </w:hyperlink>
      <w:r w:rsidRPr="00387F5F">
        <w:rPr>
          <w:rFonts w:ascii="PT Astra Serif" w:hAnsi="PT Astra Serif"/>
          <w:sz w:val="28"/>
          <w:szCs w:val="28"/>
        </w:rPr>
        <w:t xml:space="preserve"> настоящего Порядка;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категории и критерии отбора, установленные пунктом 1.6 настоящего Порядка;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w:t>
      </w:r>
      <w:hyperlink r:id="rId29" w:anchor="sub_1025" w:history="1">
        <w:r w:rsidRPr="00387F5F">
          <w:rPr>
            <w:rStyle w:val="ab"/>
            <w:rFonts w:ascii="PT Astra Serif" w:hAnsi="PT Astra Serif"/>
            <w:color w:val="auto"/>
            <w:sz w:val="28"/>
            <w:szCs w:val="28"/>
            <w:u w:val="none"/>
          </w:rPr>
          <w:t>пунктами 2.</w:t>
        </w:r>
      </w:hyperlink>
      <w:r w:rsidRPr="00387F5F">
        <w:rPr>
          <w:rFonts w:ascii="PT Astra Serif" w:hAnsi="PT Astra Serif"/>
          <w:sz w:val="28"/>
          <w:szCs w:val="28"/>
        </w:rPr>
        <w:t xml:space="preserve">3, </w:t>
      </w:r>
      <w:hyperlink r:id="rId30" w:anchor="sub_1035" w:history="1">
        <w:r w:rsidRPr="00387F5F">
          <w:rPr>
            <w:rStyle w:val="ab"/>
            <w:rFonts w:ascii="PT Astra Serif" w:hAnsi="PT Astra Serif"/>
            <w:color w:val="auto"/>
            <w:sz w:val="28"/>
            <w:szCs w:val="28"/>
            <w:u w:val="none"/>
          </w:rPr>
          <w:t>3.4</w:t>
        </w:r>
        <w:r w:rsidRPr="00387F5F">
          <w:rPr>
            <w:rStyle w:val="ab"/>
            <w:rFonts w:ascii="PT Astra Serif" w:hAnsi="PT Astra Serif"/>
            <w:sz w:val="28"/>
            <w:szCs w:val="28"/>
            <w:u w:val="none"/>
          </w:rPr>
          <w:t xml:space="preserve"> </w:t>
        </w:r>
      </w:hyperlink>
      <w:r w:rsidRPr="00387F5F">
        <w:rPr>
          <w:rFonts w:ascii="PT Astra Serif" w:hAnsi="PT Astra Serif"/>
          <w:sz w:val="28"/>
          <w:szCs w:val="28"/>
        </w:rPr>
        <w:t>настоящего Порядка, Правилами отбора;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с оценкой заявки, устанавливаемой в соответствии с пунктом 3.5 настоящего Порядка, Правилами отбора;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объем распределяемой субсидии в рамках отбора и порядок расчета размера Субсидии, установленный в соответствии с </w:t>
      </w:r>
      <w:hyperlink r:id="rId31" w:anchor="sub_1027" w:history="1">
        <w:r w:rsidRPr="00387F5F">
          <w:rPr>
            <w:rStyle w:val="ab"/>
            <w:rFonts w:ascii="PT Astra Serif" w:hAnsi="PT Astra Serif"/>
            <w:color w:val="auto"/>
            <w:sz w:val="28"/>
            <w:szCs w:val="28"/>
            <w:u w:val="none"/>
          </w:rPr>
          <w:t>пунктом 2.</w:t>
        </w:r>
      </w:hyperlink>
      <w:r w:rsidRPr="00387F5F">
        <w:rPr>
          <w:rFonts w:ascii="PT Astra Serif" w:hAnsi="PT Astra Serif"/>
          <w:sz w:val="28"/>
          <w:szCs w:val="28"/>
        </w:rPr>
        <w:t>10 настоящего Порядка;</w:t>
      </w:r>
    </w:p>
    <w:p w:rsidR="00387F5F" w:rsidRPr="00387F5F" w:rsidRDefault="00387F5F" w:rsidP="00132C0E">
      <w:pPr>
        <w:spacing w:line="276" w:lineRule="auto"/>
        <w:ind w:firstLine="709"/>
        <w:jc w:val="both"/>
        <w:rPr>
          <w:rFonts w:ascii="PT Astra Serif" w:hAnsi="PT Astra Serif"/>
          <w:sz w:val="28"/>
          <w:szCs w:val="28"/>
        </w:rPr>
      </w:pPr>
      <w:r w:rsidRPr="00387F5F">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r:id="rId32" w:anchor="sub_1314" w:history="1">
        <w:r w:rsidRPr="00387F5F">
          <w:rPr>
            <w:rStyle w:val="ab"/>
            <w:rFonts w:ascii="PT Astra Serif" w:hAnsi="PT Astra Serif"/>
            <w:color w:val="auto"/>
            <w:sz w:val="28"/>
            <w:szCs w:val="28"/>
            <w:u w:val="none"/>
          </w:rPr>
          <w:t>пунктом 2.</w:t>
        </w:r>
      </w:hyperlink>
      <w:r w:rsidRPr="00387F5F">
        <w:rPr>
          <w:rFonts w:ascii="PT Astra Serif" w:hAnsi="PT Astra Serif"/>
          <w:sz w:val="28"/>
          <w:szCs w:val="28"/>
        </w:rPr>
        <w:t>13 настоящего Порядка;</w:t>
      </w:r>
    </w:p>
    <w:p w:rsidR="00387F5F" w:rsidRPr="00132C0E" w:rsidRDefault="00387F5F" w:rsidP="00132C0E">
      <w:pPr>
        <w:spacing w:line="276" w:lineRule="auto"/>
        <w:ind w:firstLine="709"/>
        <w:jc w:val="both"/>
        <w:rPr>
          <w:rFonts w:ascii="PT Astra Serif" w:hAnsi="PT Astra Serif"/>
          <w:sz w:val="28"/>
          <w:szCs w:val="28"/>
        </w:rPr>
      </w:pPr>
      <w:bookmarkStart w:id="7" w:name="sub_1035"/>
      <w:proofErr w:type="gramStart"/>
      <w:r w:rsidRPr="00387F5F">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w:t>
      </w:r>
      <w:r w:rsidRPr="00387F5F">
        <w:rPr>
          <w:rFonts w:ascii="PT Astra Serif" w:hAnsi="PT Astra Serif"/>
          <w:sz w:val="28"/>
          <w:szCs w:val="28"/>
        </w:rPr>
        <w:lastRenderedPageBreak/>
        <w:t xml:space="preserve">объявления о проведении отбора, условия признания получателя субсидии (участника отбора) уклонившимся от заключения соглашения о предоставлении субсидии, </w:t>
      </w:r>
      <w:r w:rsidRPr="00387F5F">
        <w:rPr>
          <w:rFonts w:ascii="PT Astra Serif" w:hAnsi="PT Astra Serif"/>
          <w:sz w:val="28"/>
          <w:szCs w:val="28"/>
          <w:shd w:val="clear" w:color="auto" w:fill="FFFFFF"/>
        </w:rPr>
        <w:t xml:space="preserve">сроки размещения протокола подведения итогов отбора </w:t>
      </w:r>
      <w:r w:rsidRPr="00132C0E">
        <w:rPr>
          <w:rFonts w:ascii="PT Astra Serif" w:hAnsi="PT Astra Serif"/>
          <w:sz w:val="28"/>
          <w:szCs w:val="28"/>
          <w:shd w:val="clear" w:color="auto" w:fill="FFFFFF"/>
        </w:rPr>
        <w:t>на </w:t>
      </w:r>
      <w:hyperlink r:id="rId33" w:tgtFrame="_blank" w:history="1">
        <w:r w:rsidRPr="00132C0E">
          <w:rPr>
            <w:rStyle w:val="ab"/>
            <w:rFonts w:ascii="PT Astra Serif" w:hAnsi="PT Astra Serif"/>
            <w:color w:val="auto"/>
            <w:sz w:val="28"/>
            <w:szCs w:val="28"/>
            <w:u w:val="none"/>
            <w:shd w:val="clear" w:color="auto" w:fill="FFFFFF"/>
          </w:rPr>
          <w:t>едином портале</w:t>
        </w:r>
      </w:hyperlink>
      <w:r w:rsidRPr="00132C0E">
        <w:rPr>
          <w:rFonts w:ascii="PT Astra Serif" w:hAnsi="PT Astra Serif"/>
          <w:sz w:val="28"/>
          <w:szCs w:val="28"/>
        </w:rPr>
        <w:t xml:space="preserve"> осуществляется в</w:t>
      </w:r>
      <w:proofErr w:type="gramEnd"/>
      <w:r w:rsidRPr="00132C0E">
        <w:rPr>
          <w:rFonts w:ascii="PT Astra Serif" w:hAnsi="PT Astra Serif"/>
          <w:sz w:val="28"/>
          <w:szCs w:val="28"/>
        </w:rPr>
        <w:t xml:space="preserve"> </w:t>
      </w:r>
      <w:proofErr w:type="gramStart"/>
      <w:r w:rsidRPr="00132C0E">
        <w:rPr>
          <w:rFonts w:ascii="PT Astra Serif" w:hAnsi="PT Astra Serif"/>
          <w:sz w:val="28"/>
          <w:szCs w:val="28"/>
        </w:rPr>
        <w:t>соответствии</w:t>
      </w:r>
      <w:proofErr w:type="gramEnd"/>
      <w:r w:rsidRPr="00132C0E">
        <w:rPr>
          <w:rFonts w:ascii="PT Astra Serif" w:hAnsi="PT Astra Serif"/>
          <w:sz w:val="28"/>
          <w:szCs w:val="28"/>
        </w:rPr>
        <w:t xml:space="preserve"> с Правилами отбора.</w:t>
      </w:r>
    </w:p>
    <w:p w:rsidR="00387F5F" w:rsidRPr="00387F5F" w:rsidRDefault="00387F5F" w:rsidP="00132C0E">
      <w:pPr>
        <w:suppressAutoHyphens w:val="0"/>
        <w:spacing w:line="276" w:lineRule="auto"/>
        <w:ind w:firstLine="709"/>
        <w:jc w:val="both"/>
        <w:rPr>
          <w:rFonts w:ascii="PT Astra Serif" w:hAnsi="PT Astra Serif"/>
          <w:sz w:val="28"/>
          <w:szCs w:val="28"/>
          <w:lang w:eastAsia="ru-RU"/>
        </w:rPr>
      </w:pPr>
      <w:r w:rsidRPr="00387F5F">
        <w:rPr>
          <w:rFonts w:ascii="PT Astra Serif" w:hAnsi="PT Astra Serif"/>
          <w:sz w:val="28"/>
          <w:szCs w:val="28"/>
          <w:lang w:eastAsia="ru-RU"/>
        </w:rPr>
        <w:t xml:space="preserve">3.4. </w:t>
      </w:r>
      <w:bookmarkEnd w:id="7"/>
      <w:r w:rsidRPr="00387F5F">
        <w:rPr>
          <w:rFonts w:ascii="PT Astra Serif" w:hAnsi="PT Astra Serif"/>
          <w:sz w:val="28"/>
          <w:szCs w:val="28"/>
          <w:shd w:val="clear" w:color="auto" w:fill="FFFFFF"/>
          <w:lang w:eastAsia="ru-RU"/>
        </w:rPr>
        <w:t>Порядок формирования и подачи участниками отбора заявок в системе «Электронный бюджет» осуществляется в соответствии с Правилами отбора.</w:t>
      </w:r>
      <w:r w:rsidRPr="00387F5F">
        <w:rPr>
          <w:rFonts w:ascii="PT Astra Serif" w:hAnsi="PT Astra Serif"/>
          <w:sz w:val="28"/>
          <w:szCs w:val="28"/>
          <w:lang w:eastAsia="ru-RU"/>
        </w:rPr>
        <w:t xml:space="preserve"> </w:t>
      </w:r>
    </w:p>
    <w:p w:rsidR="00387F5F" w:rsidRPr="00387F5F" w:rsidRDefault="00387F5F" w:rsidP="00387F5F">
      <w:pPr>
        <w:suppressAutoHyphens w:val="0"/>
        <w:spacing w:line="276" w:lineRule="auto"/>
        <w:ind w:firstLine="567"/>
        <w:jc w:val="both"/>
        <w:rPr>
          <w:rFonts w:ascii="PT Astra Serif" w:hAnsi="PT Astra Serif"/>
          <w:sz w:val="28"/>
          <w:szCs w:val="28"/>
          <w:lang w:eastAsia="ru-RU"/>
        </w:rPr>
      </w:pPr>
      <w:r w:rsidRPr="00387F5F">
        <w:rPr>
          <w:rFonts w:ascii="PT Astra Serif" w:hAnsi="PT Astra Serif"/>
          <w:sz w:val="28"/>
          <w:szCs w:val="28"/>
          <w:lang w:eastAsia="ru-RU"/>
        </w:rPr>
        <w:t>Кроме требований к заявке, предъявляемых Правилами отбора, заявка должна содержать:</w:t>
      </w:r>
    </w:p>
    <w:p w:rsidR="00387F5F" w:rsidRPr="00387F5F" w:rsidRDefault="00387F5F" w:rsidP="00387F5F">
      <w:pPr>
        <w:suppressAutoHyphens w:val="0"/>
        <w:spacing w:line="276" w:lineRule="auto"/>
        <w:ind w:firstLine="567"/>
        <w:jc w:val="both"/>
        <w:rPr>
          <w:rFonts w:ascii="PT Astra Serif" w:hAnsi="PT Astra Serif"/>
          <w:sz w:val="28"/>
          <w:szCs w:val="28"/>
          <w:lang w:eastAsia="ru-RU"/>
        </w:rPr>
      </w:pPr>
      <w:r w:rsidRPr="00387F5F">
        <w:rPr>
          <w:rFonts w:ascii="PT Astra Serif" w:hAnsi="PT Astra Serif"/>
          <w:sz w:val="28"/>
          <w:szCs w:val="28"/>
          <w:lang w:eastAsia="ru-RU"/>
        </w:rPr>
        <w:t>- сведения, предусмотренные приложением 1 к настоящему Порядку;</w:t>
      </w:r>
    </w:p>
    <w:p w:rsidR="00387F5F" w:rsidRPr="00387F5F" w:rsidRDefault="00387F5F" w:rsidP="00387F5F">
      <w:pPr>
        <w:suppressAutoHyphens w:val="0"/>
        <w:spacing w:line="276" w:lineRule="auto"/>
        <w:ind w:firstLine="567"/>
        <w:jc w:val="both"/>
        <w:rPr>
          <w:rFonts w:ascii="PT Astra Serif" w:hAnsi="PT Astra Serif"/>
          <w:sz w:val="28"/>
          <w:szCs w:val="28"/>
          <w:lang w:eastAsia="ru-RU"/>
        </w:rPr>
      </w:pPr>
      <w:r w:rsidRPr="00387F5F">
        <w:rPr>
          <w:rFonts w:ascii="PT Astra Serif" w:hAnsi="PT Astra Serif"/>
          <w:sz w:val="28"/>
          <w:szCs w:val="28"/>
          <w:lang w:eastAsia="ru-RU"/>
        </w:rPr>
        <w:t xml:space="preserve">- подтверждение согласия участника отбора на публикацию (размещение) в сети «Интернет» информации об участнике отбора, </w:t>
      </w:r>
      <w:r w:rsidR="00132C0E">
        <w:rPr>
          <w:rFonts w:ascii="PT Astra Serif" w:hAnsi="PT Astra Serif"/>
          <w:sz w:val="28"/>
          <w:szCs w:val="28"/>
          <w:lang w:eastAsia="ru-RU"/>
        </w:rPr>
        <w:t xml:space="preserve">                          </w:t>
      </w:r>
      <w:r w:rsidRPr="00387F5F">
        <w:rPr>
          <w:rFonts w:ascii="PT Astra Serif" w:hAnsi="PT Astra Serif"/>
          <w:sz w:val="28"/>
          <w:szCs w:val="28"/>
          <w:lang w:eastAsia="ru-RU"/>
        </w:rPr>
        <w:t>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87F5F" w:rsidRPr="00387F5F" w:rsidRDefault="00387F5F" w:rsidP="00387F5F">
      <w:pPr>
        <w:suppressAutoHyphens w:val="0"/>
        <w:spacing w:line="276" w:lineRule="auto"/>
        <w:ind w:firstLine="567"/>
        <w:jc w:val="both"/>
        <w:rPr>
          <w:rFonts w:ascii="PT Astra Serif" w:hAnsi="PT Astra Serif"/>
          <w:sz w:val="28"/>
          <w:szCs w:val="28"/>
          <w:lang w:eastAsia="ru-RU"/>
        </w:rPr>
      </w:pPr>
      <w:r w:rsidRPr="00387F5F">
        <w:rPr>
          <w:rFonts w:ascii="PT Astra Serif" w:hAnsi="PT Astra Serif"/>
          <w:sz w:val="28"/>
          <w:szCs w:val="28"/>
          <w:lang w:eastAsia="ru-RU"/>
        </w:rPr>
        <w:t>- предлагаемые участником отбора значения результата предоставления субсидии, указанные в пункте 2.11 настоящего Порядка;</w:t>
      </w:r>
    </w:p>
    <w:p w:rsidR="00387F5F" w:rsidRPr="00387F5F" w:rsidRDefault="00387F5F" w:rsidP="00387F5F">
      <w:pPr>
        <w:suppressAutoHyphens w:val="0"/>
        <w:spacing w:line="276" w:lineRule="auto"/>
        <w:ind w:firstLine="567"/>
        <w:jc w:val="both"/>
        <w:rPr>
          <w:rFonts w:ascii="PT Astra Serif" w:hAnsi="PT Astra Serif"/>
          <w:sz w:val="28"/>
          <w:szCs w:val="28"/>
          <w:lang w:eastAsia="ru-RU"/>
        </w:rPr>
      </w:pPr>
      <w:r w:rsidRPr="00387F5F">
        <w:rPr>
          <w:rFonts w:ascii="PT Astra Serif" w:hAnsi="PT Astra Serif"/>
          <w:sz w:val="28"/>
          <w:szCs w:val="28"/>
          <w:lang w:eastAsia="ru-RU"/>
        </w:rPr>
        <w:t xml:space="preserve">-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соответствии с пунктом 3.5 настоящего Порядка. </w:t>
      </w:r>
    </w:p>
    <w:p w:rsidR="00387F5F" w:rsidRPr="00387F5F" w:rsidRDefault="00387F5F" w:rsidP="00132C0E">
      <w:pPr>
        <w:tabs>
          <w:tab w:val="left" w:pos="0"/>
        </w:tabs>
        <w:spacing w:line="276" w:lineRule="auto"/>
        <w:ind w:firstLine="709"/>
        <w:jc w:val="both"/>
        <w:rPr>
          <w:rFonts w:ascii="PT Astra Serif" w:hAnsi="PT Astra Serif"/>
          <w:sz w:val="28"/>
          <w:szCs w:val="28"/>
          <w:lang w:eastAsia="ar-SA"/>
        </w:rPr>
      </w:pPr>
      <w:r w:rsidRPr="00387F5F">
        <w:rPr>
          <w:rFonts w:ascii="PT Astra Serif" w:hAnsi="PT Astra Serif"/>
          <w:sz w:val="28"/>
          <w:szCs w:val="28"/>
        </w:rPr>
        <w:t>3.5. Оценка заявки осуществляется Комиссией, по всем установленным показателям критериев оценки, которые в совокупности составляют 100 процентов.</w:t>
      </w:r>
    </w:p>
    <w:p w:rsidR="00387F5F" w:rsidRPr="00387F5F" w:rsidRDefault="00387F5F" w:rsidP="00132C0E">
      <w:pPr>
        <w:suppressAutoHyphens w:val="0"/>
        <w:spacing w:line="276" w:lineRule="auto"/>
        <w:ind w:firstLine="709"/>
        <w:jc w:val="both"/>
        <w:rPr>
          <w:rFonts w:ascii="PT Astra Serif" w:hAnsi="PT Astra Serif"/>
          <w:sz w:val="28"/>
          <w:szCs w:val="28"/>
        </w:rPr>
      </w:pPr>
      <w:r w:rsidRPr="00387F5F">
        <w:rPr>
          <w:rFonts w:ascii="PT Astra Serif" w:hAnsi="PT Astra Serif"/>
          <w:sz w:val="28"/>
          <w:szCs w:val="28"/>
          <w:lang w:eastAsia="ru-RU"/>
        </w:rPr>
        <w:t>Оценка заявок определяется в соответствии с критерием, установленным пунктом 1.6 настоящего Порядка, при значении показателя «</w:t>
      </w:r>
      <w:r w:rsidRPr="00387F5F">
        <w:rPr>
          <w:rFonts w:ascii="PT Astra Serif" w:hAnsi="PT Astra Serif"/>
          <w:sz w:val="28"/>
          <w:szCs w:val="28"/>
        </w:rPr>
        <w:t xml:space="preserve">наличие лицензии на осуществление образовательной деятельности по реализации образовательных программ дошкольного образования» – 100 процентов. </w:t>
      </w:r>
    </w:p>
    <w:bookmarkEnd w:id="6"/>
    <w:p w:rsidR="00387F5F" w:rsidRPr="00387F5F" w:rsidRDefault="00387F5F" w:rsidP="00387F5F">
      <w:pPr>
        <w:tabs>
          <w:tab w:val="left" w:pos="142"/>
        </w:tabs>
        <w:spacing w:line="276" w:lineRule="auto"/>
        <w:ind w:firstLine="709"/>
        <w:jc w:val="center"/>
        <w:rPr>
          <w:rFonts w:ascii="PT Astra Serif" w:hAnsi="PT Astra Serif"/>
          <w:sz w:val="28"/>
          <w:szCs w:val="28"/>
        </w:rPr>
      </w:pPr>
    </w:p>
    <w:p w:rsidR="00387F5F" w:rsidRDefault="00387F5F" w:rsidP="00132C0E">
      <w:pPr>
        <w:pStyle w:val="headertext"/>
        <w:spacing w:before="0" w:beforeAutospacing="0" w:after="0" w:afterAutospacing="0" w:line="276" w:lineRule="auto"/>
        <w:jc w:val="center"/>
        <w:rPr>
          <w:rFonts w:ascii="PT Astra Serif" w:hAnsi="PT Astra Serif"/>
          <w:b/>
          <w:bCs/>
          <w:sz w:val="28"/>
          <w:szCs w:val="28"/>
        </w:rPr>
      </w:pPr>
      <w:r w:rsidRPr="00387F5F">
        <w:rPr>
          <w:rFonts w:ascii="PT Astra Serif" w:hAnsi="PT Astra Serif"/>
          <w:b/>
          <w:sz w:val="28"/>
          <w:szCs w:val="28"/>
        </w:rPr>
        <w:t>4</w:t>
      </w:r>
      <w:r w:rsidRPr="00387F5F">
        <w:rPr>
          <w:rFonts w:ascii="PT Astra Serif" w:hAnsi="PT Astra Serif"/>
          <w:b/>
          <w:bCs/>
          <w:sz w:val="28"/>
          <w:szCs w:val="28"/>
        </w:rPr>
        <w:t xml:space="preserve">. Требования к отчетности, осуществлению </w:t>
      </w:r>
      <w:proofErr w:type="gramStart"/>
      <w:r w:rsidRPr="00387F5F">
        <w:rPr>
          <w:rFonts w:ascii="PT Astra Serif" w:hAnsi="PT Astra Serif"/>
          <w:b/>
          <w:bCs/>
          <w:sz w:val="28"/>
          <w:szCs w:val="28"/>
        </w:rPr>
        <w:t>контроля за</w:t>
      </w:r>
      <w:proofErr w:type="gramEnd"/>
      <w:r w:rsidRPr="00387F5F">
        <w:rPr>
          <w:rFonts w:ascii="PT Astra Serif" w:hAnsi="PT Astra Serif"/>
          <w:b/>
          <w:bCs/>
          <w:sz w:val="28"/>
          <w:szCs w:val="28"/>
        </w:rPr>
        <w:t xml:space="preserve"> соблюдением условий и порядка предоставления Субсидий и ответственности за их нарушение</w:t>
      </w:r>
    </w:p>
    <w:p w:rsidR="00387F5F" w:rsidRPr="00387F5F" w:rsidRDefault="00387F5F" w:rsidP="00132C0E">
      <w:pPr>
        <w:pStyle w:val="headertext"/>
        <w:spacing w:before="0" w:beforeAutospacing="0" w:after="0" w:afterAutospacing="0" w:line="276" w:lineRule="auto"/>
        <w:jc w:val="center"/>
        <w:rPr>
          <w:rFonts w:ascii="PT Astra Serif" w:hAnsi="PT Astra Serif"/>
          <w:b/>
          <w:bCs/>
          <w:sz w:val="28"/>
          <w:szCs w:val="28"/>
        </w:rPr>
      </w:pPr>
    </w:p>
    <w:p w:rsidR="00387F5F" w:rsidRPr="00387F5F" w:rsidRDefault="00132C0E" w:rsidP="00132C0E">
      <w:pPr>
        <w:pStyle w:val="formattext"/>
        <w:spacing w:before="0" w:beforeAutospacing="0" w:after="0" w:afterAutospacing="0" w:line="276" w:lineRule="auto"/>
        <w:ind w:firstLine="709"/>
        <w:jc w:val="both"/>
        <w:rPr>
          <w:rFonts w:ascii="PT Astra Serif" w:hAnsi="PT Astra Serif"/>
          <w:sz w:val="28"/>
          <w:szCs w:val="28"/>
        </w:rPr>
      </w:pPr>
      <w:r>
        <w:rPr>
          <w:rFonts w:ascii="PT Astra Serif" w:hAnsi="PT Astra Serif"/>
          <w:sz w:val="28"/>
          <w:szCs w:val="28"/>
        </w:rPr>
        <w:t xml:space="preserve">4.1. </w:t>
      </w:r>
      <w:r w:rsidR="00387F5F" w:rsidRPr="00387F5F">
        <w:rPr>
          <w:rFonts w:ascii="PT Astra Serif" w:hAnsi="PT Astra Serif"/>
          <w:sz w:val="28"/>
          <w:szCs w:val="28"/>
        </w:rPr>
        <w:t xml:space="preserve">Получатель субсидии, ежегодно на начало текущего календарного года, </w:t>
      </w:r>
      <w:proofErr w:type="gramStart"/>
      <w:r w:rsidR="00387F5F" w:rsidRPr="00387F5F">
        <w:rPr>
          <w:rFonts w:ascii="PT Astra Serif" w:hAnsi="PT Astra Serif"/>
          <w:sz w:val="28"/>
          <w:szCs w:val="28"/>
        </w:rPr>
        <w:t>предоставляет статистический отчет</w:t>
      </w:r>
      <w:proofErr w:type="gramEnd"/>
      <w:r w:rsidR="00387F5F" w:rsidRPr="00387F5F">
        <w:rPr>
          <w:rFonts w:ascii="PT Astra Serif" w:hAnsi="PT Astra Serif"/>
          <w:sz w:val="28"/>
          <w:szCs w:val="28"/>
        </w:rPr>
        <w:t xml:space="preserve"> в соответствии с реализуемой образовательной программой 85-К «Сведения о деятельности организации, </w:t>
      </w:r>
      <w:r w:rsidR="00387F5F" w:rsidRPr="00387F5F">
        <w:rPr>
          <w:rFonts w:ascii="PT Astra Serif" w:hAnsi="PT Astra Serif"/>
          <w:sz w:val="28"/>
          <w:szCs w:val="28"/>
        </w:rPr>
        <w:lastRenderedPageBreak/>
        <w:t>осуществляющей образовательную деятельность по образовательным программам дошкольного образования, присмотр и уход за детьми».</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4.2. Получатель субсидии ежеквартально, в срок до 5 числа месяца, следующего за отчетным кварталом, предоставляет Главному распорядителю, отчет о достижении значения результата предоставления субсидии, определенного пунктом 2.11 раздела 2 настоящего Порядка, по форме, определенной типовой формой соглашения, утвержденной департаментом финансов, на бумажном носителе.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Результаты предоставления </w:t>
      </w:r>
      <w:r w:rsidRPr="00387F5F">
        <w:rPr>
          <w:rStyle w:val="match"/>
          <w:rFonts w:ascii="PT Astra Serif" w:hAnsi="PT Astra Serif"/>
          <w:sz w:val="28"/>
          <w:szCs w:val="28"/>
        </w:rPr>
        <w:t>субсидии</w:t>
      </w:r>
      <w:r w:rsidRPr="00387F5F">
        <w:rPr>
          <w:rFonts w:ascii="PT Astra Serif" w:hAnsi="PT Astra Serif"/>
          <w:sz w:val="28"/>
          <w:szCs w:val="28"/>
        </w:rPr>
        <w:t xml:space="preserve">, указанные в отчете о достижении результатов предоставления </w:t>
      </w:r>
      <w:r w:rsidRPr="00387F5F">
        <w:rPr>
          <w:rStyle w:val="match"/>
          <w:rFonts w:ascii="PT Astra Serif" w:hAnsi="PT Astra Serif"/>
          <w:sz w:val="28"/>
          <w:szCs w:val="28"/>
        </w:rPr>
        <w:t>субсидии</w:t>
      </w:r>
      <w:r w:rsidRPr="00387F5F">
        <w:rPr>
          <w:rFonts w:ascii="PT Astra Serif" w:hAnsi="PT Astra Serif"/>
          <w:sz w:val="28"/>
          <w:szCs w:val="28"/>
        </w:rPr>
        <w:t>, должны быть конкретными, измеримыми, соответствовать результату предоставления с</w:t>
      </w:r>
      <w:r w:rsidRPr="00387F5F">
        <w:rPr>
          <w:rStyle w:val="match"/>
          <w:rFonts w:ascii="PT Astra Serif" w:hAnsi="PT Astra Serif"/>
          <w:sz w:val="28"/>
          <w:szCs w:val="28"/>
        </w:rPr>
        <w:t>убсидии</w:t>
      </w:r>
      <w:r w:rsidRPr="00387F5F">
        <w:rPr>
          <w:rFonts w:ascii="PT Astra Serif" w:hAnsi="PT Astra Serif"/>
          <w:sz w:val="28"/>
          <w:szCs w:val="28"/>
        </w:rPr>
        <w:t>, предусмотренному в соглашении.</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4.3. Проверка Главным распорядителем отчетов, указанных в пункте 4.2 настоящего Порядка, осуществляется в течение 10 календарных дней со дня их предоставления получателем с</w:t>
      </w:r>
      <w:r w:rsidRPr="00387F5F">
        <w:rPr>
          <w:rStyle w:val="match"/>
          <w:rFonts w:ascii="PT Astra Serif" w:hAnsi="PT Astra Serif"/>
          <w:sz w:val="28"/>
          <w:szCs w:val="28"/>
        </w:rPr>
        <w:t>убсидии</w:t>
      </w:r>
      <w:r w:rsidRPr="00387F5F">
        <w:rPr>
          <w:rFonts w:ascii="PT Astra Serif" w:hAnsi="PT Astra Serif"/>
          <w:sz w:val="28"/>
          <w:szCs w:val="28"/>
        </w:rPr>
        <w:t xml:space="preserve">.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Главный распорядитель вправе не принять отчет о достижении результатов предоставления с</w:t>
      </w:r>
      <w:r w:rsidRPr="00387F5F">
        <w:rPr>
          <w:rStyle w:val="match"/>
          <w:rFonts w:ascii="PT Astra Serif" w:hAnsi="PT Astra Serif"/>
          <w:sz w:val="28"/>
          <w:szCs w:val="28"/>
        </w:rPr>
        <w:t>убсидии</w:t>
      </w:r>
      <w:r w:rsidRPr="00387F5F">
        <w:rPr>
          <w:rFonts w:ascii="PT Astra Serif" w:hAnsi="PT Astra Serif"/>
          <w:sz w:val="28"/>
          <w:szCs w:val="28"/>
        </w:rPr>
        <w:t xml:space="preserve"> в случае нарушения получателем </w:t>
      </w:r>
      <w:r w:rsidRPr="00387F5F">
        <w:rPr>
          <w:rStyle w:val="match"/>
          <w:rFonts w:ascii="PT Astra Serif" w:hAnsi="PT Astra Serif"/>
          <w:sz w:val="28"/>
          <w:szCs w:val="28"/>
        </w:rPr>
        <w:t>субсидии</w:t>
      </w:r>
      <w:r w:rsidRPr="00387F5F">
        <w:rPr>
          <w:rFonts w:ascii="PT Astra Serif" w:hAnsi="PT Astra Serif"/>
          <w:sz w:val="28"/>
          <w:szCs w:val="28"/>
        </w:rPr>
        <w:t xml:space="preserve"> условий соглашения.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В случае нарушения получателем с</w:t>
      </w:r>
      <w:r w:rsidRPr="00387F5F">
        <w:rPr>
          <w:rStyle w:val="match"/>
          <w:rFonts w:ascii="PT Astra Serif" w:hAnsi="PT Astra Serif"/>
          <w:sz w:val="28"/>
          <w:szCs w:val="28"/>
        </w:rPr>
        <w:t>убсидии</w:t>
      </w:r>
      <w:r w:rsidRPr="00387F5F">
        <w:rPr>
          <w:rFonts w:ascii="PT Astra Serif" w:hAnsi="PT Astra Serif"/>
          <w:sz w:val="28"/>
          <w:szCs w:val="28"/>
        </w:rPr>
        <w:t xml:space="preserve"> сроков и формы представления отчетности, установленной настоящим Порядком и соглашением, либо </w:t>
      </w:r>
      <w:r w:rsidRPr="00387F5F">
        <w:rPr>
          <w:rFonts w:ascii="PT Astra Serif" w:hAnsi="PT Astra Serif" w:cs="Arial"/>
          <w:sz w:val="28"/>
          <w:szCs w:val="28"/>
        </w:rPr>
        <w:t>установление факта недостоверности предоставленной отчетной информации</w:t>
      </w:r>
      <w:r w:rsidRPr="00387F5F">
        <w:rPr>
          <w:rFonts w:ascii="PT Astra Serif" w:hAnsi="PT Astra Serif"/>
          <w:sz w:val="28"/>
          <w:szCs w:val="28"/>
        </w:rPr>
        <w:t xml:space="preserve"> Главный распорядитель направляет получателю с</w:t>
      </w:r>
      <w:r w:rsidRPr="00387F5F">
        <w:rPr>
          <w:rStyle w:val="match"/>
          <w:rFonts w:ascii="PT Astra Serif" w:hAnsi="PT Astra Serif"/>
          <w:sz w:val="28"/>
          <w:szCs w:val="28"/>
        </w:rPr>
        <w:t>убсидии</w:t>
      </w:r>
      <w:r w:rsidRPr="00387F5F">
        <w:rPr>
          <w:rFonts w:ascii="PT Astra Serif" w:hAnsi="PT Astra Serif"/>
          <w:sz w:val="28"/>
          <w:szCs w:val="28"/>
        </w:rPr>
        <w:t xml:space="preserve"> письменное требование о необходимости предоставления отчетности либо устранения выявленных нарушений. Получатель с</w:t>
      </w:r>
      <w:r w:rsidRPr="00387F5F">
        <w:rPr>
          <w:rStyle w:val="match"/>
          <w:rFonts w:ascii="PT Astra Serif" w:hAnsi="PT Astra Serif"/>
          <w:sz w:val="28"/>
          <w:szCs w:val="28"/>
        </w:rPr>
        <w:t>убсидии</w:t>
      </w:r>
      <w:r w:rsidRPr="00387F5F">
        <w:rPr>
          <w:rFonts w:ascii="PT Astra Serif" w:hAnsi="PT Astra Serif"/>
          <w:sz w:val="28"/>
          <w:szCs w:val="28"/>
        </w:rPr>
        <w:t xml:space="preserve"> в течение 5 календарных дней после получения указанного требования обязан представить отчетность либо устранить выявленные нарушения.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4.4. Получатель с</w:t>
      </w:r>
      <w:r w:rsidRPr="00387F5F">
        <w:rPr>
          <w:rStyle w:val="match"/>
          <w:rFonts w:ascii="PT Astra Serif" w:hAnsi="PT Astra Serif"/>
          <w:sz w:val="28"/>
          <w:szCs w:val="28"/>
        </w:rPr>
        <w:t>убсидии</w:t>
      </w:r>
      <w:r w:rsidRPr="00387F5F">
        <w:rPr>
          <w:rFonts w:ascii="PT Astra Serif" w:hAnsi="PT Astra Serif"/>
          <w:sz w:val="28"/>
          <w:szCs w:val="28"/>
        </w:rPr>
        <w:t xml:space="preserve"> обязуется обеспечивать достижение результатов предоставления </w:t>
      </w:r>
      <w:r w:rsidRPr="00387F5F">
        <w:rPr>
          <w:rStyle w:val="match"/>
          <w:rFonts w:ascii="PT Astra Serif" w:hAnsi="PT Astra Serif"/>
          <w:sz w:val="28"/>
          <w:szCs w:val="28"/>
        </w:rPr>
        <w:t>субсидии</w:t>
      </w:r>
      <w:r w:rsidRPr="00387F5F">
        <w:rPr>
          <w:rFonts w:ascii="PT Astra Serif" w:hAnsi="PT Astra Serif"/>
          <w:sz w:val="28"/>
          <w:szCs w:val="28"/>
        </w:rPr>
        <w:t xml:space="preserve">, установленных соглашением, несет ответственность за своевременность представления отчетности и достоверность информации в представленной отчетности.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4.5. В отношении получателей с</w:t>
      </w:r>
      <w:r w:rsidRPr="00387F5F">
        <w:rPr>
          <w:rStyle w:val="match"/>
          <w:rFonts w:ascii="PT Astra Serif" w:hAnsi="PT Astra Serif"/>
          <w:sz w:val="28"/>
          <w:szCs w:val="28"/>
        </w:rPr>
        <w:t>убсидий</w:t>
      </w:r>
      <w:r w:rsidRPr="00387F5F">
        <w:rPr>
          <w:rFonts w:ascii="PT Astra Serif" w:hAnsi="PT Astra Serif"/>
          <w:sz w:val="28"/>
          <w:szCs w:val="28"/>
        </w:rPr>
        <w:t xml:space="preserve"> Главный распорядитель осуществляет проверку соблюдения получателями </w:t>
      </w:r>
      <w:r w:rsidRPr="00387F5F">
        <w:rPr>
          <w:rStyle w:val="match"/>
          <w:rFonts w:ascii="PT Astra Serif" w:hAnsi="PT Astra Serif"/>
          <w:sz w:val="28"/>
          <w:szCs w:val="28"/>
        </w:rPr>
        <w:t>субсидий</w:t>
      </w:r>
      <w:r w:rsidRPr="00387F5F">
        <w:rPr>
          <w:rFonts w:ascii="PT Astra Serif" w:hAnsi="PT Astra Serif"/>
          <w:sz w:val="28"/>
          <w:szCs w:val="28"/>
        </w:rPr>
        <w:t xml:space="preserve"> условий и порядка предоставления с</w:t>
      </w:r>
      <w:r w:rsidRPr="00387F5F">
        <w:rPr>
          <w:rStyle w:val="match"/>
          <w:rFonts w:ascii="PT Astra Serif" w:hAnsi="PT Astra Serif"/>
          <w:sz w:val="28"/>
          <w:szCs w:val="28"/>
        </w:rPr>
        <w:t>убсидий</w:t>
      </w:r>
      <w:r w:rsidRPr="00387F5F">
        <w:rPr>
          <w:rFonts w:ascii="PT Astra Serif" w:hAnsi="PT Astra Serif"/>
          <w:sz w:val="28"/>
          <w:szCs w:val="28"/>
        </w:rPr>
        <w:t>, в том числе в части достижения результатов предоставления с</w:t>
      </w:r>
      <w:r w:rsidRPr="00387F5F">
        <w:rPr>
          <w:rStyle w:val="match"/>
          <w:rFonts w:ascii="PT Astra Serif" w:hAnsi="PT Astra Serif"/>
          <w:sz w:val="28"/>
          <w:szCs w:val="28"/>
        </w:rPr>
        <w:t>убсидии</w:t>
      </w:r>
      <w:r w:rsidRPr="00387F5F">
        <w:rPr>
          <w:rFonts w:ascii="PT Astra Serif" w:hAnsi="PT Astra Serif"/>
          <w:sz w:val="28"/>
          <w:szCs w:val="28"/>
        </w:rPr>
        <w:t xml:space="preserve">.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Органы муниципального финансового контроля осуществляют проверку в отношении получателей субсидии в соответствии со </w:t>
      </w:r>
      <w:hyperlink r:id="rId34" w:history="1">
        <w:r w:rsidRPr="00387F5F">
          <w:rPr>
            <w:rStyle w:val="ab"/>
            <w:rFonts w:ascii="PT Astra Serif" w:hAnsi="PT Astra Serif"/>
            <w:color w:val="auto"/>
            <w:sz w:val="28"/>
            <w:szCs w:val="28"/>
            <w:u w:val="none"/>
          </w:rPr>
          <w:t>статьями 268.1</w:t>
        </w:r>
      </w:hyperlink>
      <w:r w:rsidRPr="00387F5F">
        <w:rPr>
          <w:rFonts w:ascii="PT Astra Serif" w:hAnsi="PT Astra Serif"/>
          <w:sz w:val="28"/>
          <w:szCs w:val="28"/>
        </w:rPr>
        <w:t xml:space="preserve">, </w:t>
      </w:r>
      <w:hyperlink r:id="rId35" w:history="1">
        <w:r w:rsidRPr="00387F5F">
          <w:rPr>
            <w:rStyle w:val="ab"/>
            <w:rFonts w:ascii="PT Astra Serif" w:hAnsi="PT Astra Serif"/>
            <w:color w:val="auto"/>
            <w:sz w:val="28"/>
            <w:szCs w:val="28"/>
            <w:u w:val="none"/>
          </w:rPr>
          <w:t>269.2 Бюджетного кодекса Российской Федерации</w:t>
        </w:r>
      </w:hyperlink>
      <w:r w:rsidRPr="00387F5F">
        <w:rPr>
          <w:rFonts w:ascii="PT Astra Serif" w:hAnsi="PT Astra Serif"/>
          <w:sz w:val="28"/>
          <w:szCs w:val="28"/>
        </w:rPr>
        <w:t xml:space="preserve">.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Сроки и регламент проведения проверок устанавливаются правовыми актами проверяющих органов.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lastRenderedPageBreak/>
        <w:t>4.6. В случае выявления по итогам проведенных проверок фактов нарушения условий и порядка предоставления с</w:t>
      </w:r>
      <w:r w:rsidRPr="00387F5F">
        <w:rPr>
          <w:rStyle w:val="match"/>
          <w:rFonts w:ascii="PT Astra Serif" w:hAnsi="PT Astra Serif"/>
          <w:sz w:val="28"/>
          <w:szCs w:val="28"/>
        </w:rPr>
        <w:t>убсидий</w:t>
      </w:r>
      <w:r w:rsidRPr="00387F5F">
        <w:rPr>
          <w:rFonts w:ascii="PT Astra Serif" w:hAnsi="PT Astra Serif"/>
          <w:sz w:val="28"/>
          <w:szCs w:val="28"/>
        </w:rPr>
        <w:t xml:space="preserve"> суммы, использованные получателем субсидии с нарушениями, подлежат возврату на расчетный счет Главного распорядителя.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4.7. </w:t>
      </w:r>
      <w:proofErr w:type="gramStart"/>
      <w:r w:rsidRPr="00387F5F">
        <w:rPr>
          <w:rFonts w:ascii="PT Astra Serif" w:hAnsi="PT Astra Serif"/>
          <w:sz w:val="28"/>
          <w:szCs w:val="28"/>
        </w:rPr>
        <w:t xml:space="preserve">В случае установления Главным распорядителем или получения от органа муниципального финансового контроля информации о фактах нарушения получателем </w:t>
      </w:r>
      <w:r w:rsidRPr="00387F5F">
        <w:rPr>
          <w:rStyle w:val="match"/>
          <w:rFonts w:ascii="PT Astra Serif" w:hAnsi="PT Astra Serif"/>
          <w:sz w:val="28"/>
          <w:szCs w:val="28"/>
        </w:rPr>
        <w:t>субсидии</w:t>
      </w:r>
      <w:r w:rsidRPr="00387F5F">
        <w:rPr>
          <w:rFonts w:ascii="PT Astra Serif" w:hAnsi="PT Astra Serif"/>
          <w:sz w:val="28"/>
          <w:szCs w:val="28"/>
        </w:rPr>
        <w:t xml:space="preserve">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w:t>
      </w:r>
      <w:r w:rsidRPr="00387F5F">
        <w:rPr>
          <w:rStyle w:val="match"/>
          <w:rFonts w:ascii="PT Astra Serif" w:hAnsi="PT Astra Serif"/>
          <w:sz w:val="28"/>
          <w:szCs w:val="28"/>
        </w:rPr>
        <w:t>убсидии</w:t>
      </w:r>
      <w:r w:rsidRPr="00387F5F">
        <w:rPr>
          <w:rFonts w:ascii="PT Astra Serif" w:hAnsi="PT Astra Serif"/>
          <w:sz w:val="28"/>
          <w:szCs w:val="28"/>
        </w:rPr>
        <w:t xml:space="preserve"> на возмещение затрат получателя с</w:t>
      </w:r>
      <w:r w:rsidRPr="00387F5F">
        <w:rPr>
          <w:rStyle w:val="match"/>
          <w:rFonts w:ascii="PT Astra Serif" w:hAnsi="PT Astra Serif"/>
          <w:sz w:val="28"/>
          <w:szCs w:val="28"/>
        </w:rPr>
        <w:t>убсидии</w:t>
      </w:r>
      <w:r w:rsidRPr="00387F5F">
        <w:rPr>
          <w:rFonts w:ascii="PT Astra Serif" w:hAnsi="PT Astra Serif"/>
          <w:sz w:val="28"/>
          <w:szCs w:val="28"/>
        </w:rPr>
        <w:t>, условий и порядка предоставления с</w:t>
      </w:r>
      <w:r w:rsidRPr="00387F5F">
        <w:rPr>
          <w:rStyle w:val="match"/>
          <w:rFonts w:ascii="PT Astra Serif" w:hAnsi="PT Astra Serif"/>
          <w:sz w:val="28"/>
          <w:szCs w:val="28"/>
        </w:rPr>
        <w:t>убсидий</w:t>
      </w:r>
      <w:r w:rsidRPr="00387F5F">
        <w:rPr>
          <w:rFonts w:ascii="PT Astra Serif" w:hAnsi="PT Astra Serif"/>
          <w:sz w:val="28"/>
          <w:szCs w:val="28"/>
        </w:rPr>
        <w:t xml:space="preserve"> Главный распорядитель в срок не более 5 рабочих дней со дня выявления</w:t>
      </w:r>
      <w:proofErr w:type="gramEnd"/>
      <w:r w:rsidRPr="00387F5F">
        <w:rPr>
          <w:rFonts w:ascii="PT Astra Serif" w:hAnsi="PT Astra Serif"/>
          <w:sz w:val="28"/>
          <w:szCs w:val="28"/>
        </w:rPr>
        <w:t xml:space="preserve"> или поступления информации направляет получателю с</w:t>
      </w:r>
      <w:r w:rsidRPr="00387F5F">
        <w:rPr>
          <w:rStyle w:val="match"/>
          <w:rFonts w:ascii="PT Astra Serif" w:hAnsi="PT Astra Serif"/>
          <w:sz w:val="28"/>
          <w:szCs w:val="28"/>
        </w:rPr>
        <w:t>убсидии</w:t>
      </w:r>
      <w:r w:rsidRPr="00387F5F">
        <w:rPr>
          <w:rFonts w:ascii="PT Astra Serif" w:hAnsi="PT Astra Serif"/>
          <w:sz w:val="28"/>
          <w:szCs w:val="28"/>
        </w:rPr>
        <w:t xml:space="preserve"> требование о возврате с</w:t>
      </w:r>
      <w:r w:rsidRPr="00387F5F">
        <w:rPr>
          <w:rStyle w:val="match"/>
          <w:rFonts w:ascii="PT Astra Serif" w:hAnsi="PT Astra Serif"/>
          <w:sz w:val="28"/>
          <w:szCs w:val="28"/>
        </w:rPr>
        <w:t>убсидии</w:t>
      </w:r>
      <w:r w:rsidRPr="00387F5F">
        <w:rPr>
          <w:rFonts w:ascii="PT Astra Serif" w:hAnsi="PT Astra Serif"/>
          <w:sz w:val="28"/>
          <w:szCs w:val="28"/>
        </w:rPr>
        <w:t xml:space="preserve"> с указанием суммы, использованной получателем с</w:t>
      </w:r>
      <w:r w:rsidRPr="00387F5F">
        <w:rPr>
          <w:rStyle w:val="match"/>
          <w:rFonts w:ascii="PT Astra Serif" w:hAnsi="PT Astra Serif"/>
          <w:sz w:val="28"/>
          <w:szCs w:val="28"/>
        </w:rPr>
        <w:t>убсидии</w:t>
      </w:r>
      <w:r w:rsidRPr="00387F5F">
        <w:rPr>
          <w:rFonts w:ascii="PT Astra Serif" w:hAnsi="PT Astra Serif"/>
          <w:sz w:val="28"/>
          <w:szCs w:val="28"/>
        </w:rPr>
        <w:t xml:space="preserve"> с нарушениями, подлежащей возврату на расчетный счет Главного распорядителя.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Получатель с</w:t>
      </w:r>
      <w:r w:rsidRPr="00387F5F">
        <w:rPr>
          <w:rStyle w:val="match"/>
          <w:rFonts w:ascii="PT Astra Serif" w:hAnsi="PT Astra Serif"/>
          <w:sz w:val="28"/>
          <w:szCs w:val="28"/>
        </w:rPr>
        <w:t>убсидии</w:t>
      </w:r>
      <w:r w:rsidRPr="00387F5F">
        <w:rPr>
          <w:rFonts w:ascii="PT Astra Serif" w:hAnsi="PT Astra Serif"/>
          <w:sz w:val="28"/>
          <w:szCs w:val="28"/>
        </w:rPr>
        <w:t xml:space="preserve"> обязан возвратить с</w:t>
      </w:r>
      <w:r w:rsidRPr="00387F5F">
        <w:rPr>
          <w:rStyle w:val="match"/>
          <w:rFonts w:ascii="PT Astra Serif" w:hAnsi="PT Astra Serif"/>
          <w:sz w:val="28"/>
          <w:szCs w:val="28"/>
        </w:rPr>
        <w:t>убсидию</w:t>
      </w:r>
      <w:r w:rsidRPr="00387F5F">
        <w:rPr>
          <w:rFonts w:ascii="PT Astra Serif" w:hAnsi="PT Astra Serif"/>
          <w:sz w:val="28"/>
          <w:szCs w:val="28"/>
        </w:rPr>
        <w:t xml:space="preserve"> в течение 7 рабочих дней со дня получения требования о возврате с</w:t>
      </w:r>
      <w:r w:rsidRPr="00387F5F">
        <w:rPr>
          <w:rStyle w:val="match"/>
          <w:rFonts w:ascii="PT Astra Serif" w:hAnsi="PT Astra Serif"/>
          <w:sz w:val="28"/>
          <w:szCs w:val="28"/>
        </w:rPr>
        <w:t>убсидии</w:t>
      </w:r>
      <w:r w:rsidRPr="00387F5F">
        <w:rPr>
          <w:rFonts w:ascii="PT Astra Serif" w:hAnsi="PT Astra Serif"/>
          <w:sz w:val="28"/>
          <w:szCs w:val="28"/>
        </w:rPr>
        <w:t xml:space="preserve">. </w:t>
      </w:r>
    </w:p>
    <w:p w:rsidR="00387F5F" w:rsidRPr="00387F5F" w:rsidRDefault="00387F5F" w:rsidP="00132C0E">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4.8. В случае невыполнения и (или) нарушения условий, установленных соглашением, перечисление с</w:t>
      </w:r>
      <w:r w:rsidRPr="00387F5F">
        <w:rPr>
          <w:rStyle w:val="match"/>
          <w:rFonts w:ascii="PT Astra Serif" w:hAnsi="PT Astra Serif"/>
          <w:sz w:val="28"/>
          <w:szCs w:val="28"/>
        </w:rPr>
        <w:t>убсидии</w:t>
      </w:r>
      <w:r w:rsidRPr="00387F5F">
        <w:rPr>
          <w:rFonts w:ascii="PT Astra Serif" w:hAnsi="PT Astra Serif"/>
          <w:sz w:val="28"/>
          <w:szCs w:val="28"/>
        </w:rPr>
        <w:t xml:space="preserve"> по решению Главного распорядителя приостанавливается до устранения нарушений. Основанием для приостановления (возобновления) перечисления с</w:t>
      </w:r>
      <w:r w:rsidRPr="00387F5F">
        <w:rPr>
          <w:rStyle w:val="match"/>
          <w:rFonts w:ascii="PT Astra Serif" w:hAnsi="PT Astra Serif"/>
          <w:sz w:val="28"/>
          <w:szCs w:val="28"/>
        </w:rPr>
        <w:t>убсидии</w:t>
      </w:r>
      <w:r w:rsidRPr="00387F5F">
        <w:rPr>
          <w:rFonts w:ascii="PT Astra Serif" w:hAnsi="PT Astra Serif"/>
          <w:sz w:val="28"/>
          <w:szCs w:val="28"/>
        </w:rPr>
        <w:t xml:space="preserve"> является приказ Главного распорядителя. </w:t>
      </w:r>
    </w:p>
    <w:p w:rsidR="00387F5F" w:rsidRPr="00387F5F" w:rsidRDefault="00387F5F" w:rsidP="00387F5F">
      <w:pPr>
        <w:pStyle w:val="formattext"/>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4.9. Разногласия и споры, возникающие в связи с предоставлением с</w:t>
      </w:r>
      <w:r w:rsidRPr="00387F5F">
        <w:rPr>
          <w:rStyle w:val="match"/>
          <w:rFonts w:ascii="PT Astra Serif" w:hAnsi="PT Astra Serif"/>
          <w:sz w:val="28"/>
          <w:szCs w:val="28"/>
        </w:rPr>
        <w:t>убсидии</w:t>
      </w:r>
      <w:r w:rsidRPr="00387F5F">
        <w:rPr>
          <w:rFonts w:ascii="PT Astra Serif" w:hAnsi="PT Astra Serif"/>
          <w:sz w:val="28"/>
          <w:szCs w:val="28"/>
        </w:rPr>
        <w:t>, разрешаются в установленном действующим законодательством Российской Федерации порядке</w:t>
      </w:r>
      <w:proofErr w:type="gramStart"/>
      <w:r w:rsidRPr="00387F5F">
        <w:rPr>
          <w:rFonts w:ascii="PT Astra Serif" w:hAnsi="PT Astra Serif"/>
          <w:sz w:val="28"/>
          <w:szCs w:val="28"/>
        </w:rPr>
        <w:t>.».</w:t>
      </w:r>
      <w:proofErr w:type="gramEnd"/>
    </w:p>
    <w:p w:rsidR="00387F5F" w:rsidRPr="00387F5F" w:rsidRDefault="00387F5F" w:rsidP="00387F5F">
      <w:pPr>
        <w:tabs>
          <w:tab w:val="left" w:pos="1520"/>
        </w:tabs>
        <w:spacing w:line="276" w:lineRule="auto"/>
        <w:ind w:firstLine="709"/>
        <w:jc w:val="both"/>
        <w:rPr>
          <w:rFonts w:ascii="PT Astra Serif" w:hAnsi="PT Astra Serif"/>
          <w:sz w:val="28"/>
          <w:szCs w:val="28"/>
        </w:rPr>
      </w:pPr>
      <w:r w:rsidRPr="00387F5F">
        <w:rPr>
          <w:rFonts w:ascii="PT Astra Serif" w:hAnsi="PT Astra Serif"/>
          <w:sz w:val="28"/>
          <w:szCs w:val="28"/>
        </w:rPr>
        <w:t>1.4.3. В приложении 1:</w:t>
      </w:r>
    </w:p>
    <w:p w:rsidR="00387F5F" w:rsidRPr="00387F5F" w:rsidRDefault="00387F5F" w:rsidP="00387F5F">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1.4.3.1. В заголовке слова «Начальнику управления образования администрации города Югорска Н.И. Бобровской» заменить словами «Начальнику Управления образования администрации гор</w:t>
      </w:r>
      <w:r w:rsidR="00132C0E">
        <w:rPr>
          <w:rFonts w:ascii="PT Astra Serif" w:hAnsi="PT Astra Serif"/>
          <w:sz w:val="28"/>
          <w:szCs w:val="28"/>
        </w:rPr>
        <w:t xml:space="preserve">ода Югорска                </w:t>
      </w:r>
      <w:r w:rsidRPr="00387F5F">
        <w:rPr>
          <w:rFonts w:ascii="PT Astra Serif" w:hAnsi="PT Astra Serif"/>
          <w:sz w:val="28"/>
          <w:szCs w:val="28"/>
        </w:rPr>
        <w:t>Мотовиловой</w:t>
      </w:r>
      <w:r w:rsidR="00132C0E">
        <w:rPr>
          <w:rFonts w:ascii="PT Astra Serif" w:hAnsi="PT Astra Serif"/>
          <w:sz w:val="28"/>
          <w:szCs w:val="28"/>
        </w:rPr>
        <w:t xml:space="preserve"> Н.А.</w:t>
      </w:r>
      <w:r w:rsidRPr="00387F5F">
        <w:rPr>
          <w:rFonts w:ascii="PT Astra Serif" w:hAnsi="PT Astra Serif"/>
          <w:sz w:val="28"/>
          <w:szCs w:val="28"/>
        </w:rPr>
        <w:t>».</w:t>
      </w:r>
    </w:p>
    <w:p w:rsidR="00387F5F" w:rsidRPr="00387F5F" w:rsidRDefault="00387F5F" w:rsidP="00387F5F">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387F5F">
        <w:rPr>
          <w:rFonts w:ascii="PT Astra Serif" w:hAnsi="PT Astra Serif"/>
          <w:sz w:val="28"/>
          <w:szCs w:val="28"/>
        </w:rPr>
        <w:t xml:space="preserve">1.4.3.2. </w:t>
      </w:r>
      <w:proofErr w:type="gramStart"/>
      <w:r w:rsidRPr="00387F5F">
        <w:rPr>
          <w:rFonts w:ascii="PT Astra Serif" w:hAnsi="PT Astra Serif"/>
          <w:sz w:val="28"/>
          <w:szCs w:val="28"/>
        </w:rPr>
        <w:t>По тексту слова «заявление», «настоящее заявление» заменить словом «заявка», «настоящая заявка» соответственно, в соответствующих падежах.</w:t>
      </w:r>
      <w:proofErr w:type="gramEnd"/>
    </w:p>
    <w:p w:rsidR="00387F5F" w:rsidRPr="00132C0E" w:rsidRDefault="00132C0E" w:rsidP="00E07DCF">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1.5. </w:t>
      </w:r>
      <w:r w:rsidR="00387F5F" w:rsidRPr="00132C0E">
        <w:rPr>
          <w:rFonts w:ascii="PT Astra Serif" w:hAnsi="PT Astra Serif"/>
          <w:sz w:val="28"/>
          <w:szCs w:val="28"/>
        </w:rPr>
        <w:t>В заголовке приложения 2 слова «по принятию решения» заменить словами «по рассмотрению и оценке заявок».</w:t>
      </w:r>
    </w:p>
    <w:p w:rsidR="00387F5F" w:rsidRPr="00387F5F" w:rsidRDefault="00387F5F" w:rsidP="00E07DCF">
      <w:pPr>
        <w:pStyle w:val="ac"/>
        <w:tabs>
          <w:tab w:val="left" w:pos="1134"/>
        </w:tabs>
        <w:spacing w:line="276" w:lineRule="auto"/>
        <w:ind w:left="0" w:firstLine="709"/>
        <w:jc w:val="both"/>
        <w:rPr>
          <w:rFonts w:ascii="PT Astra Serif" w:hAnsi="PT Astra Serif"/>
          <w:sz w:val="28"/>
          <w:szCs w:val="28"/>
        </w:rPr>
      </w:pPr>
      <w:r w:rsidRPr="00387F5F">
        <w:rPr>
          <w:rFonts w:ascii="PT Astra Serif" w:hAnsi="PT Astra Serif"/>
          <w:sz w:val="28"/>
          <w:szCs w:val="28"/>
        </w:rPr>
        <w:t>2.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387F5F" w:rsidRPr="00387F5F" w:rsidRDefault="00387F5F" w:rsidP="00E07DCF">
      <w:pPr>
        <w:spacing w:line="276" w:lineRule="auto"/>
        <w:ind w:firstLine="709"/>
        <w:jc w:val="both"/>
        <w:rPr>
          <w:rFonts w:ascii="PT Astra Serif" w:hAnsi="PT Astra Serif"/>
          <w:sz w:val="28"/>
          <w:szCs w:val="28"/>
        </w:rPr>
      </w:pPr>
      <w:r w:rsidRPr="00387F5F">
        <w:rPr>
          <w:rFonts w:ascii="PT Astra Serif" w:hAnsi="PT Astra Serif"/>
          <w:sz w:val="28"/>
          <w:szCs w:val="28"/>
        </w:rPr>
        <w:lastRenderedPageBreak/>
        <w:t>3. Настоящее постановление вступает в силу после его официального опубликования, но не ранее 01.01.2025.</w:t>
      </w:r>
    </w:p>
    <w:p w:rsidR="004E6A19" w:rsidRDefault="004E6A19" w:rsidP="00E07DCF">
      <w:pPr>
        <w:spacing w:line="276" w:lineRule="auto"/>
        <w:contextualSpacing/>
        <w:rPr>
          <w:rFonts w:ascii="PT Astra Serif" w:hAnsi="PT Astra Serif"/>
          <w:sz w:val="28"/>
          <w:szCs w:val="28"/>
        </w:rPr>
      </w:pPr>
    </w:p>
    <w:p w:rsidR="00387F5F" w:rsidRDefault="00387F5F" w:rsidP="00E07DCF">
      <w:pPr>
        <w:spacing w:line="276" w:lineRule="auto"/>
        <w:contextualSpacing/>
        <w:rPr>
          <w:rFonts w:ascii="PT Astra Serif" w:hAnsi="PT Astra Serif"/>
          <w:sz w:val="28"/>
          <w:szCs w:val="28"/>
        </w:rPr>
      </w:pPr>
    </w:p>
    <w:p w:rsidR="00387F5F" w:rsidRDefault="00387F5F" w:rsidP="00E07DCF">
      <w:pPr>
        <w:spacing w:line="276" w:lineRule="auto"/>
        <w:contextualSpacing/>
        <w:rPr>
          <w:rFonts w:ascii="PT Astra Serif" w:hAnsi="PT Astra Serif"/>
          <w:sz w:val="28"/>
          <w:szCs w:val="28"/>
        </w:rPr>
      </w:pPr>
    </w:p>
    <w:p w:rsidR="00387F5F" w:rsidRPr="00387F5F" w:rsidRDefault="00387F5F" w:rsidP="00E07DCF">
      <w:pPr>
        <w:spacing w:line="276" w:lineRule="auto"/>
        <w:contextualSpacing/>
        <w:rPr>
          <w:rFonts w:ascii="PT Astra Serif" w:hAnsi="PT Astra Serif"/>
          <w:b/>
          <w:sz w:val="28"/>
          <w:szCs w:val="28"/>
        </w:rPr>
      </w:pPr>
      <w:r>
        <w:rPr>
          <w:rFonts w:ascii="PT Astra Serif" w:hAnsi="PT Astra Serif"/>
          <w:b/>
          <w:sz w:val="28"/>
          <w:szCs w:val="28"/>
        </w:rPr>
        <w:t xml:space="preserve">Глава города Югорска </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w:t>
      </w:r>
      <w:r w:rsidRPr="00387F5F">
        <w:rPr>
          <w:rFonts w:ascii="PT Astra Serif" w:hAnsi="PT Astra Serif"/>
          <w:b/>
          <w:sz w:val="28"/>
          <w:szCs w:val="28"/>
        </w:rPr>
        <w:t xml:space="preserve">А.Ю. Харлов </w:t>
      </w:r>
    </w:p>
    <w:sectPr w:rsidR="00387F5F" w:rsidRPr="00387F5F" w:rsidSect="00264644">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15" w:rsidRDefault="00EB0C15" w:rsidP="00B2035B">
      <w:r>
        <w:separator/>
      </w:r>
    </w:p>
  </w:endnote>
  <w:endnote w:type="continuationSeparator" w:id="0">
    <w:p w:rsidR="00EB0C15" w:rsidRDefault="00EB0C15"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15" w:rsidRDefault="00EB0C15" w:rsidP="00B2035B">
      <w:r>
        <w:separator/>
      </w:r>
    </w:p>
  </w:footnote>
  <w:footnote w:type="continuationSeparator" w:id="0">
    <w:p w:rsidR="00EB0C15" w:rsidRDefault="00EB0C15"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EndPr/>
    <w:sdtContent>
      <w:p w:rsidR="00C778F6" w:rsidRDefault="00C778F6">
        <w:pPr>
          <w:pStyle w:val="a5"/>
          <w:jc w:val="center"/>
        </w:pPr>
        <w:r>
          <w:fldChar w:fldCharType="begin"/>
        </w:r>
        <w:r>
          <w:instrText>PAGE   \* MERGEFORMAT</w:instrText>
        </w:r>
        <w:r>
          <w:fldChar w:fldCharType="separate"/>
        </w:r>
        <w:r w:rsidR="00E9513B">
          <w:rPr>
            <w:noProof/>
          </w:rPr>
          <w:t>19</w:t>
        </w:r>
        <w:r>
          <w:fldChar w:fldCharType="end"/>
        </w:r>
      </w:p>
    </w:sdtContent>
  </w:sdt>
  <w:p w:rsidR="00C778F6" w:rsidRDefault="00C778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BB2018F"/>
    <w:multiLevelType w:val="multilevel"/>
    <w:tmpl w:val="FA7AB09E"/>
    <w:lvl w:ilvl="0">
      <w:start w:val="1"/>
      <w:numFmt w:val="decimal"/>
      <w:lvlText w:val="%1."/>
      <w:lvlJc w:val="left"/>
      <w:pPr>
        <w:ind w:left="1422" w:hanging="855"/>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235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87E25"/>
    <w:rsid w:val="0009084D"/>
    <w:rsid w:val="000A0BC8"/>
    <w:rsid w:val="000B4D92"/>
    <w:rsid w:val="000F57F5"/>
    <w:rsid w:val="00132C0E"/>
    <w:rsid w:val="001941DF"/>
    <w:rsid w:val="001962FD"/>
    <w:rsid w:val="001D25CA"/>
    <w:rsid w:val="001D34E1"/>
    <w:rsid w:val="00215866"/>
    <w:rsid w:val="00260B57"/>
    <w:rsid w:val="00264644"/>
    <w:rsid w:val="002651F2"/>
    <w:rsid w:val="002D2B8F"/>
    <w:rsid w:val="00313748"/>
    <w:rsid w:val="00373DBD"/>
    <w:rsid w:val="00377F35"/>
    <w:rsid w:val="0038211F"/>
    <w:rsid w:val="00387F5F"/>
    <w:rsid w:val="003971FF"/>
    <w:rsid w:val="003A5118"/>
    <w:rsid w:val="0044021D"/>
    <w:rsid w:val="00462912"/>
    <w:rsid w:val="004C197F"/>
    <w:rsid w:val="004C6F00"/>
    <w:rsid w:val="004E4796"/>
    <w:rsid w:val="004E6A19"/>
    <w:rsid w:val="005227ED"/>
    <w:rsid w:val="00562206"/>
    <w:rsid w:val="0058033A"/>
    <w:rsid w:val="0058250C"/>
    <w:rsid w:val="00597444"/>
    <w:rsid w:val="005B2C9F"/>
    <w:rsid w:val="00654E7E"/>
    <w:rsid w:val="006614E8"/>
    <w:rsid w:val="006750C3"/>
    <w:rsid w:val="006806ED"/>
    <w:rsid w:val="006D343E"/>
    <w:rsid w:val="006D55F5"/>
    <w:rsid w:val="006D58B9"/>
    <w:rsid w:val="00706C20"/>
    <w:rsid w:val="007F76F4"/>
    <w:rsid w:val="00825E7A"/>
    <w:rsid w:val="008F7A09"/>
    <w:rsid w:val="00907EDD"/>
    <w:rsid w:val="009D7AD4"/>
    <w:rsid w:val="009E5D2E"/>
    <w:rsid w:val="00A914DF"/>
    <w:rsid w:val="00AA4B0F"/>
    <w:rsid w:val="00AE4A47"/>
    <w:rsid w:val="00B2035B"/>
    <w:rsid w:val="00B86F3B"/>
    <w:rsid w:val="00C17AEC"/>
    <w:rsid w:val="00C42CA7"/>
    <w:rsid w:val="00C778F6"/>
    <w:rsid w:val="00D94230"/>
    <w:rsid w:val="00DB2F0D"/>
    <w:rsid w:val="00DD3288"/>
    <w:rsid w:val="00DF6794"/>
    <w:rsid w:val="00E07DCF"/>
    <w:rsid w:val="00E30E43"/>
    <w:rsid w:val="00E527FD"/>
    <w:rsid w:val="00E9513B"/>
    <w:rsid w:val="00EB0C15"/>
    <w:rsid w:val="00EB6A83"/>
    <w:rsid w:val="00EC3A2E"/>
    <w:rsid w:val="00ED1F44"/>
    <w:rsid w:val="00EF77F1"/>
    <w:rsid w:val="00F356F4"/>
    <w:rsid w:val="00FB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387F5F"/>
    <w:rPr>
      <w:color w:val="0000FF"/>
      <w:u w:val="single"/>
    </w:rPr>
  </w:style>
  <w:style w:type="paragraph" w:styleId="ac">
    <w:name w:val="List Paragraph"/>
    <w:basedOn w:val="a"/>
    <w:uiPriority w:val="99"/>
    <w:qFormat/>
    <w:rsid w:val="00387F5F"/>
    <w:pPr>
      <w:ind w:left="720"/>
    </w:pPr>
    <w:rPr>
      <w:rFonts w:eastAsia="Times New Roman" w:cs="Times New Roman"/>
      <w:sz w:val="20"/>
      <w:szCs w:val="20"/>
      <w:lang w:eastAsia="ar-SA"/>
    </w:rPr>
  </w:style>
  <w:style w:type="paragraph" w:customStyle="1" w:styleId="s1">
    <w:name w:val="s_1"/>
    <w:basedOn w:val="a"/>
    <w:rsid w:val="00387F5F"/>
    <w:pPr>
      <w:suppressAutoHyphens w:val="0"/>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387F5F"/>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387F5F"/>
    <w:pPr>
      <w:suppressAutoHyphens w:val="0"/>
      <w:spacing w:before="100" w:beforeAutospacing="1" w:after="100" w:afterAutospacing="1"/>
    </w:pPr>
    <w:rPr>
      <w:rFonts w:eastAsia="Times New Roman" w:cs="Times New Roman"/>
      <w:szCs w:val="24"/>
      <w:lang w:eastAsia="ru-RU"/>
    </w:rPr>
  </w:style>
  <w:style w:type="character" w:customStyle="1" w:styleId="ad">
    <w:name w:val="Гипертекстовая ссылка"/>
    <w:uiPriority w:val="99"/>
    <w:rsid w:val="00387F5F"/>
    <w:rPr>
      <w:color w:val="106BBE"/>
    </w:rPr>
  </w:style>
  <w:style w:type="character" w:customStyle="1" w:styleId="match">
    <w:name w:val="match"/>
    <w:basedOn w:val="a0"/>
    <w:rsid w:val="00387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387F5F"/>
    <w:rPr>
      <w:color w:val="0000FF"/>
      <w:u w:val="single"/>
    </w:rPr>
  </w:style>
  <w:style w:type="paragraph" w:styleId="ac">
    <w:name w:val="List Paragraph"/>
    <w:basedOn w:val="a"/>
    <w:uiPriority w:val="99"/>
    <w:qFormat/>
    <w:rsid w:val="00387F5F"/>
    <w:pPr>
      <w:ind w:left="720"/>
    </w:pPr>
    <w:rPr>
      <w:rFonts w:eastAsia="Times New Roman" w:cs="Times New Roman"/>
      <w:sz w:val="20"/>
      <w:szCs w:val="20"/>
      <w:lang w:eastAsia="ar-SA"/>
    </w:rPr>
  </w:style>
  <w:style w:type="paragraph" w:customStyle="1" w:styleId="s1">
    <w:name w:val="s_1"/>
    <w:basedOn w:val="a"/>
    <w:rsid w:val="00387F5F"/>
    <w:pPr>
      <w:suppressAutoHyphens w:val="0"/>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387F5F"/>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387F5F"/>
    <w:pPr>
      <w:suppressAutoHyphens w:val="0"/>
      <w:spacing w:before="100" w:beforeAutospacing="1" w:after="100" w:afterAutospacing="1"/>
    </w:pPr>
    <w:rPr>
      <w:rFonts w:eastAsia="Times New Roman" w:cs="Times New Roman"/>
      <w:szCs w:val="24"/>
      <w:lang w:eastAsia="ru-RU"/>
    </w:rPr>
  </w:style>
  <w:style w:type="character" w:customStyle="1" w:styleId="ad">
    <w:name w:val="Гипертекстовая ссылка"/>
    <w:uiPriority w:val="99"/>
    <w:rsid w:val="00387F5F"/>
    <w:rPr>
      <w:color w:val="106BBE"/>
    </w:rPr>
  </w:style>
  <w:style w:type="character" w:customStyle="1" w:styleId="match">
    <w:name w:val="match"/>
    <w:basedOn w:val="a0"/>
    <w:rsid w:val="003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77515/0" TargetMode="External"/><Relationship Id="rId18" Type="http://schemas.openxmlformats.org/officeDocument/2006/relationships/hyperlink" Target="https://internet.garant.ru/document/redirect/404991865/0"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document/redirect/18947850/2171" TargetMode="External"/><Relationship Id="rId34" Type="http://schemas.openxmlformats.org/officeDocument/2006/relationships/hyperlink" Target="kodeks://link/d?nd=901714433&amp;mark=00000000000000000000000000000000000000000000000000BR00P6&amp;mark=00000000000000000000000000000000000000000000000000BR00P6" TargetMode="External"/><Relationship Id="rId7" Type="http://schemas.openxmlformats.org/officeDocument/2006/relationships/endnotes" Target="endnotes.xml"/><Relationship Id="rId12" Type="http://schemas.openxmlformats.org/officeDocument/2006/relationships/hyperlink" Target="https://internet.garant.ru/document/redirect/12177515/0" TargetMode="External"/><Relationship Id="rId17" Type="http://schemas.openxmlformats.org/officeDocument/2006/relationships/hyperlink" Target="file:///C:\Users\Shakirova_EI\Desktop\EDS_&#1080;&#1079;&#1084;.%20&#1074;%20&#1087;&#1086;&#1089;&#1090;&#1072;&#1085;&#1086;&#1074;&#1083;&#1077;&#1085;&#1080;&#1077;%20&#1086;&#1090;%2001.06.2021%20&#8470;%20939-&#1087;.docx" TargetMode="External"/><Relationship Id="rId25" Type="http://schemas.openxmlformats.org/officeDocument/2006/relationships/hyperlink" Target="https://internet.garant.ru/" TargetMode="External"/><Relationship Id="rId33" Type="http://schemas.openxmlformats.org/officeDocument/2006/relationships/hyperlink" Target="http://www.budget.go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8947850/360" TargetMode="External"/><Relationship Id="rId20" Type="http://schemas.openxmlformats.org/officeDocument/2006/relationships/hyperlink" Target="https://internet.garant.ru/document/redirect/18947850/269" TargetMode="External"/><Relationship Id="rId29" Type="http://schemas.openxmlformats.org/officeDocument/2006/relationships/hyperlink" Target="file:///C:\Users\Shakirova_EI\Desktop\EDS_&#1080;&#1079;&#1084;.%20&#1074;%20&#1087;&#1086;&#1089;&#1090;&#1072;&#1085;&#1086;&#1074;&#1083;&#1077;&#1085;&#1080;&#1077;%20&#1086;&#1090;%2001.06.2021%20&#8470;%20939-&#1087;.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hakirova_EI\Desktop\EDS_&#1080;&#1079;&#1084;.%20&#1074;%20&#1087;&#1086;&#1089;&#1090;&#1072;&#1085;&#1086;&#1074;&#1083;&#1077;&#1085;&#1080;&#1077;%20&#1086;&#1090;%2001.06.2021%20&#8470;%20939-&#1087;.docx" TargetMode="External"/><Relationship Id="rId24" Type="http://schemas.openxmlformats.org/officeDocument/2006/relationships/hyperlink" Target="https://internet.garant.ru/" TargetMode="External"/><Relationship Id="rId32" Type="http://schemas.openxmlformats.org/officeDocument/2006/relationships/hyperlink" Target="file:///C:\Users\Shakirova_EI\Desktop\EDS_&#1080;&#1079;&#1084;.%20&#1074;%20&#1087;&#1086;&#1089;&#1090;&#1072;&#1085;&#1086;&#1074;&#1083;&#1077;&#1085;&#1080;&#1077;%20&#1086;&#1090;%2001.06.2021%20&#8470;%20939-&#1087;.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2540400/7000" TargetMode="External"/><Relationship Id="rId23" Type="http://schemas.openxmlformats.org/officeDocument/2006/relationships/image" Target="media/image2.emf"/><Relationship Id="rId28" Type="http://schemas.openxmlformats.org/officeDocument/2006/relationships/hyperlink" Target="file:///C:\Users\Shakirova_EI\Desktop\EDS_&#1080;&#1079;&#1084;.%20&#1074;%20&#1087;&#1086;&#1089;&#1090;&#1072;&#1085;&#1086;&#1074;&#1083;&#1077;&#1085;&#1080;&#1077;%20&#1086;&#1090;%2001.06.2021%20&#8470;%20939-&#1087;.docx" TargetMode="External"/><Relationship Id="rId36" Type="http://schemas.openxmlformats.org/officeDocument/2006/relationships/header" Target="header1.xml"/><Relationship Id="rId10" Type="http://schemas.openxmlformats.org/officeDocument/2006/relationships/hyperlink" Target="kodeks://link/d?nd=901714421&amp;mark=000000000000000000000000000000000000000000000000008QC0M7&amp;mark=000000000000000000000000000000000000000000000000008QC0M7" TargetMode="External"/><Relationship Id="rId19" Type="http://schemas.openxmlformats.org/officeDocument/2006/relationships/hyperlink" Target="https://internet.garant.ru/document/redirect/18947850/385" TargetMode="External"/><Relationship Id="rId31" Type="http://schemas.openxmlformats.org/officeDocument/2006/relationships/hyperlink" Target="file:///C:\Users\Shakirova_EI\Desktop\EDS_&#1080;&#1079;&#1084;.%20&#1074;%20&#1087;&#1086;&#1089;&#1090;&#1072;&#1085;&#1086;&#1074;&#1083;&#1077;&#1085;&#1080;&#1077;%20&#1086;&#1090;%2001.06.2021%20&#8470;%20939-&#1087;.docx" TargetMode="External"/><Relationship Id="rId4" Type="http://schemas.openxmlformats.org/officeDocument/2006/relationships/settings" Target="settings.xml"/><Relationship Id="rId9" Type="http://schemas.openxmlformats.org/officeDocument/2006/relationships/hyperlink" Target="file:///E:\content\act\8f21b21c-a408-42c4-b9fe-a939b863c84a.html" TargetMode="External"/><Relationship Id="rId14" Type="http://schemas.openxmlformats.org/officeDocument/2006/relationships/hyperlink" Target="https://internet.garant.ru/document/redirect/18947850/360" TargetMode="External"/><Relationship Id="rId22" Type="http://schemas.openxmlformats.org/officeDocument/2006/relationships/hyperlink" Target="https://internet.garant.ru/document/redirect/12177515/0" TargetMode="External"/><Relationship Id="rId27" Type="http://schemas.openxmlformats.org/officeDocument/2006/relationships/hyperlink" Target="https://internet.garant.ru/document/redirect/29109202/18" TargetMode="External"/><Relationship Id="rId30" Type="http://schemas.openxmlformats.org/officeDocument/2006/relationships/hyperlink" Target="file:///C:\Users\Shakirova_EI\Desktop\EDS_&#1080;&#1079;&#1084;.%20&#1074;%20&#1087;&#1086;&#1089;&#1090;&#1072;&#1085;&#1086;&#1074;&#1083;&#1077;&#1085;&#1080;&#1077;%20&#1086;&#1090;%2001.06.2021%20&#8470;%20939-&#1087;.docx" TargetMode="External"/><Relationship Id="rId35" Type="http://schemas.openxmlformats.org/officeDocument/2006/relationships/hyperlink" Target="kodeks://link/d?nd=901714433&amp;mark=00000000000000000000000000000000000000000000000000BRG0PD&amp;mark=00000000000000000000000000000000000000000000000000BRG0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19</Pages>
  <Words>6194</Words>
  <Characters>35308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Karzuhina_ON</dc:creator>
  <cp:keywords/>
  <dc:description/>
  <cp:lastModifiedBy>Попова Ксания Федоровна</cp:lastModifiedBy>
  <cp:revision>41</cp:revision>
  <cp:lastPrinted>2021-04-12T07:32:00Z</cp:lastPrinted>
  <dcterms:created xsi:type="dcterms:W3CDTF">2021-01-12T04:58:00Z</dcterms:created>
  <dcterms:modified xsi:type="dcterms:W3CDTF">2024-12-27T09:46:00Z</dcterms:modified>
</cp:coreProperties>
</file>